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B44" w:rsidRPr="00CA574F" w:rsidRDefault="000A2B44" w:rsidP="000A2B44">
      <w:pPr>
        <w:pStyle w:val="Title"/>
        <w:spacing w:line="276" w:lineRule="auto"/>
        <w:rPr>
          <w:rFonts w:ascii="Verdana" w:hAnsi="Verdana"/>
          <w:sz w:val="20"/>
        </w:rPr>
      </w:pPr>
      <w:r w:rsidRPr="00CA574F">
        <w:rPr>
          <w:rFonts w:ascii="Verdana" w:hAnsi="Verdana"/>
          <w:sz w:val="20"/>
        </w:rPr>
        <w:t>GOVERNMENT OF TELANGANA</w:t>
      </w:r>
    </w:p>
    <w:p w:rsidR="000A2B44" w:rsidRDefault="000A2B44" w:rsidP="000A2B44">
      <w:pPr>
        <w:jc w:val="center"/>
        <w:rPr>
          <w:rFonts w:ascii="Verdana" w:hAnsi="Verdana"/>
          <w:b/>
          <w:sz w:val="20"/>
          <w:szCs w:val="20"/>
        </w:rPr>
      </w:pPr>
      <w:r w:rsidRPr="00CA574F">
        <w:rPr>
          <w:rFonts w:ascii="Verdana" w:hAnsi="Verdana"/>
          <w:b/>
          <w:sz w:val="20"/>
          <w:szCs w:val="20"/>
        </w:rPr>
        <w:t>FOREST DEPARTMENT</w:t>
      </w:r>
    </w:p>
    <w:p w:rsidR="000A2B44" w:rsidRPr="00CA574F" w:rsidRDefault="000A2B44" w:rsidP="000A2B44">
      <w:pPr>
        <w:jc w:val="center"/>
        <w:rPr>
          <w:rFonts w:ascii="Verdana" w:hAnsi="Verdana"/>
          <w:b/>
          <w:sz w:val="20"/>
          <w:szCs w:val="20"/>
        </w:rPr>
      </w:pPr>
    </w:p>
    <w:tbl>
      <w:tblPr>
        <w:tblW w:w="9303" w:type="dxa"/>
        <w:tblInd w:w="-252" w:type="dxa"/>
        <w:tblLook w:val="04A0"/>
      </w:tblPr>
      <w:tblGrid>
        <w:gridCol w:w="3618"/>
        <w:gridCol w:w="5685"/>
      </w:tblGrid>
      <w:tr w:rsidR="000A2B44" w:rsidRPr="00CA574F" w:rsidTr="00E76816">
        <w:tc>
          <w:tcPr>
            <w:tcW w:w="3618" w:type="dxa"/>
          </w:tcPr>
          <w:p w:rsidR="000A2B44" w:rsidRPr="00CA574F" w:rsidRDefault="000A2B44" w:rsidP="00E76816">
            <w:pPr>
              <w:rPr>
                <w:rFonts w:ascii="Verdana" w:hAnsi="Verdana" w:cs="Arial"/>
                <w:sz w:val="20"/>
                <w:szCs w:val="20"/>
              </w:rPr>
            </w:pPr>
            <w:r w:rsidRPr="00CA574F">
              <w:rPr>
                <w:rFonts w:ascii="Verdana" w:hAnsi="Verdana" w:cs="Arial"/>
                <w:sz w:val="20"/>
                <w:szCs w:val="20"/>
              </w:rPr>
              <w:t>Ref.No.</w:t>
            </w:r>
            <w:r>
              <w:rPr>
                <w:rFonts w:ascii="Verdana" w:hAnsi="Verdana" w:cs="Arial"/>
                <w:sz w:val="20"/>
                <w:szCs w:val="20"/>
              </w:rPr>
              <w:t>45537</w:t>
            </w:r>
            <w:r w:rsidRPr="00CA574F">
              <w:rPr>
                <w:rFonts w:ascii="Verdana" w:hAnsi="Verdana" w:cs="Arial"/>
                <w:sz w:val="20"/>
                <w:szCs w:val="20"/>
              </w:rPr>
              <w:t>/20</w:t>
            </w:r>
            <w:r>
              <w:rPr>
                <w:rFonts w:ascii="Verdana" w:hAnsi="Verdana" w:cs="Arial"/>
                <w:sz w:val="20"/>
                <w:szCs w:val="20"/>
              </w:rPr>
              <w:t>11</w:t>
            </w:r>
            <w:r w:rsidRPr="00CA574F">
              <w:rPr>
                <w:rFonts w:ascii="Verdana" w:hAnsi="Verdana" w:cs="Arial"/>
                <w:sz w:val="20"/>
                <w:szCs w:val="20"/>
              </w:rPr>
              <w:t xml:space="preserve">/FCA2 </w:t>
            </w:r>
          </w:p>
          <w:p w:rsidR="000A2B44" w:rsidRPr="00CA574F" w:rsidRDefault="000A2B44" w:rsidP="00E76816">
            <w:pPr>
              <w:rPr>
                <w:rFonts w:ascii="Verdana" w:hAnsi="Verdana" w:cs="Arial"/>
                <w:sz w:val="20"/>
                <w:szCs w:val="20"/>
              </w:rPr>
            </w:pPr>
            <w:r>
              <w:rPr>
                <w:rFonts w:ascii="Verdana" w:hAnsi="Verdana" w:cs="Arial"/>
                <w:sz w:val="20"/>
                <w:szCs w:val="20"/>
              </w:rPr>
              <w:t>Dated:  06</w:t>
            </w:r>
            <w:r w:rsidRPr="00CA574F">
              <w:rPr>
                <w:rFonts w:ascii="Verdana" w:hAnsi="Verdana" w:cs="Arial"/>
                <w:sz w:val="20"/>
                <w:szCs w:val="20"/>
              </w:rPr>
              <w:t>.</w:t>
            </w:r>
            <w:r>
              <w:rPr>
                <w:rFonts w:ascii="Verdana" w:hAnsi="Verdana" w:cs="Arial"/>
                <w:sz w:val="20"/>
                <w:szCs w:val="20"/>
              </w:rPr>
              <w:t>02</w:t>
            </w:r>
            <w:r w:rsidRPr="00CA574F">
              <w:rPr>
                <w:rFonts w:ascii="Verdana" w:hAnsi="Verdana" w:cs="Arial"/>
                <w:sz w:val="20"/>
                <w:szCs w:val="20"/>
              </w:rPr>
              <w:t>.</w:t>
            </w:r>
            <w:r>
              <w:rPr>
                <w:rFonts w:ascii="Verdana" w:hAnsi="Verdana" w:cs="Arial"/>
                <w:sz w:val="20"/>
                <w:szCs w:val="20"/>
              </w:rPr>
              <w:t>2018</w:t>
            </w:r>
            <w:r w:rsidRPr="00CA574F">
              <w:rPr>
                <w:rFonts w:ascii="Verdana" w:hAnsi="Verdana" w:cs="Arial"/>
                <w:sz w:val="20"/>
                <w:szCs w:val="20"/>
              </w:rPr>
              <w:t xml:space="preserve">.                            </w:t>
            </w:r>
          </w:p>
        </w:tc>
        <w:tc>
          <w:tcPr>
            <w:tcW w:w="5685" w:type="dxa"/>
          </w:tcPr>
          <w:p w:rsidR="000A2B44" w:rsidRPr="00CA574F" w:rsidRDefault="000A2B44" w:rsidP="00E76816">
            <w:pPr>
              <w:jc w:val="center"/>
              <w:rPr>
                <w:rFonts w:ascii="Verdana" w:hAnsi="Verdana" w:cs="Arial"/>
                <w:sz w:val="20"/>
                <w:szCs w:val="20"/>
              </w:rPr>
            </w:pPr>
            <w:r w:rsidRPr="00CA574F">
              <w:rPr>
                <w:rFonts w:ascii="Verdana" w:hAnsi="Verdana" w:cs="Arial"/>
                <w:sz w:val="20"/>
                <w:szCs w:val="20"/>
              </w:rPr>
              <w:t>Office of the Principal Chief Conservator of Forests</w:t>
            </w:r>
          </w:p>
          <w:p w:rsidR="000A2B44" w:rsidRPr="00CA574F" w:rsidRDefault="000A2B44" w:rsidP="00E76816">
            <w:pPr>
              <w:jc w:val="center"/>
              <w:rPr>
                <w:rFonts w:ascii="Verdana" w:hAnsi="Verdana" w:cs="Arial"/>
                <w:sz w:val="20"/>
                <w:szCs w:val="20"/>
              </w:rPr>
            </w:pPr>
            <w:r w:rsidRPr="00CA574F">
              <w:rPr>
                <w:rFonts w:ascii="Verdana" w:hAnsi="Verdana" w:cs="Arial"/>
                <w:sz w:val="20"/>
                <w:szCs w:val="20"/>
              </w:rPr>
              <w:t>(Head of Forest Force),</w:t>
            </w:r>
          </w:p>
        </w:tc>
      </w:tr>
      <w:tr w:rsidR="000A2B44" w:rsidRPr="00CA574F" w:rsidTr="00E76816">
        <w:tc>
          <w:tcPr>
            <w:tcW w:w="3618" w:type="dxa"/>
          </w:tcPr>
          <w:p w:rsidR="000A2B44" w:rsidRPr="00CA574F" w:rsidRDefault="000A2B44" w:rsidP="00E76816">
            <w:pPr>
              <w:rPr>
                <w:rFonts w:ascii="Verdana" w:hAnsi="Verdana" w:cs="Arial"/>
                <w:sz w:val="20"/>
                <w:szCs w:val="20"/>
              </w:rPr>
            </w:pPr>
          </w:p>
        </w:tc>
        <w:tc>
          <w:tcPr>
            <w:tcW w:w="5685" w:type="dxa"/>
          </w:tcPr>
          <w:p w:rsidR="000A2B44" w:rsidRPr="00CA574F" w:rsidRDefault="000A2B44" w:rsidP="00E76816">
            <w:pPr>
              <w:jc w:val="center"/>
              <w:rPr>
                <w:rFonts w:ascii="Verdana" w:hAnsi="Verdana" w:cs="Arial"/>
                <w:sz w:val="20"/>
                <w:szCs w:val="20"/>
              </w:rPr>
            </w:pPr>
            <w:r w:rsidRPr="00CA574F">
              <w:rPr>
                <w:rFonts w:ascii="Verdana" w:hAnsi="Verdana" w:cs="Arial"/>
                <w:sz w:val="20"/>
                <w:szCs w:val="20"/>
              </w:rPr>
              <w:t xml:space="preserve">Telangana, “Aranya </w:t>
            </w:r>
            <w:proofErr w:type="spellStart"/>
            <w:r w:rsidRPr="00CA574F">
              <w:rPr>
                <w:rFonts w:ascii="Verdana" w:hAnsi="Verdana" w:cs="Arial"/>
                <w:sz w:val="20"/>
                <w:szCs w:val="20"/>
              </w:rPr>
              <w:t>Bhavan</w:t>
            </w:r>
            <w:proofErr w:type="spellEnd"/>
            <w:r w:rsidRPr="00CA574F">
              <w:rPr>
                <w:rFonts w:ascii="Verdana" w:hAnsi="Verdana" w:cs="Arial"/>
                <w:sz w:val="20"/>
                <w:szCs w:val="20"/>
              </w:rPr>
              <w:t>,</w:t>
            </w:r>
          </w:p>
        </w:tc>
      </w:tr>
      <w:tr w:rsidR="000A2B44" w:rsidRPr="00CA574F" w:rsidTr="00E76816">
        <w:tc>
          <w:tcPr>
            <w:tcW w:w="3618" w:type="dxa"/>
          </w:tcPr>
          <w:p w:rsidR="000A2B44" w:rsidRPr="00CA574F" w:rsidRDefault="000A2B44" w:rsidP="00E76816">
            <w:pPr>
              <w:rPr>
                <w:rFonts w:ascii="Verdana" w:hAnsi="Verdana" w:cs="Arial"/>
                <w:sz w:val="20"/>
                <w:szCs w:val="20"/>
              </w:rPr>
            </w:pPr>
          </w:p>
        </w:tc>
        <w:tc>
          <w:tcPr>
            <w:tcW w:w="5685" w:type="dxa"/>
          </w:tcPr>
          <w:p w:rsidR="000A2B44" w:rsidRPr="00CA574F" w:rsidRDefault="000A2B44" w:rsidP="00E76816">
            <w:pPr>
              <w:jc w:val="center"/>
              <w:rPr>
                <w:rFonts w:ascii="Verdana" w:hAnsi="Verdana" w:cs="Arial"/>
                <w:sz w:val="20"/>
                <w:szCs w:val="20"/>
              </w:rPr>
            </w:pPr>
            <w:proofErr w:type="spellStart"/>
            <w:r w:rsidRPr="00CA574F">
              <w:rPr>
                <w:rFonts w:ascii="Verdana" w:hAnsi="Verdana" w:cs="Arial"/>
                <w:sz w:val="20"/>
                <w:szCs w:val="20"/>
              </w:rPr>
              <w:t>Saifabad</w:t>
            </w:r>
            <w:proofErr w:type="spellEnd"/>
            <w:r w:rsidRPr="00CA574F">
              <w:rPr>
                <w:rFonts w:ascii="Verdana" w:hAnsi="Verdana" w:cs="Arial"/>
                <w:sz w:val="20"/>
                <w:szCs w:val="20"/>
              </w:rPr>
              <w:t>, Hyderabad – 500 004.</w:t>
            </w:r>
          </w:p>
        </w:tc>
      </w:tr>
    </w:tbl>
    <w:p w:rsidR="000A2B44" w:rsidRPr="00CA574F" w:rsidRDefault="000A2B44" w:rsidP="000A2B44">
      <w:pPr>
        <w:jc w:val="center"/>
        <w:rPr>
          <w:rFonts w:ascii="Verdana" w:hAnsi="Verdana" w:cs="Arial"/>
          <w:sz w:val="20"/>
          <w:szCs w:val="20"/>
        </w:rPr>
      </w:pPr>
    </w:p>
    <w:p w:rsidR="000A2B44" w:rsidRPr="00CA574F" w:rsidRDefault="000A2B44" w:rsidP="000A2B44">
      <w:pPr>
        <w:jc w:val="center"/>
        <w:rPr>
          <w:rFonts w:ascii="Verdana" w:hAnsi="Verdana"/>
          <w:b/>
          <w:sz w:val="20"/>
          <w:szCs w:val="20"/>
        </w:rPr>
      </w:pPr>
      <w:r w:rsidRPr="00CA574F">
        <w:rPr>
          <w:rFonts w:ascii="Verdana" w:hAnsi="Verdana"/>
          <w:b/>
          <w:sz w:val="20"/>
          <w:szCs w:val="20"/>
        </w:rPr>
        <w:t xml:space="preserve">Sri </w:t>
      </w:r>
      <w:proofErr w:type="spellStart"/>
      <w:r w:rsidRPr="00CA574F">
        <w:rPr>
          <w:rFonts w:ascii="Verdana" w:hAnsi="Verdana"/>
          <w:b/>
          <w:sz w:val="20"/>
          <w:szCs w:val="20"/>
        </w:rPr>
        <w:t>P.K.Jha</w:t>
      </w:r>
      <w:proofErr w:type="spellEnd"/>
      <w:r w:rsidRPr="00CA574F">
        <w:rPr>
          <w:rFonts w:ascii="Verdana" w:hAnsi="Verdana"/>
          <w:b/>
          <w:sz w:val="20"/>
          <w:szCs w:val="20"/>
        </w:rPr>
        <w:t>, IFS</w:t>
      </w:r>
    </w:p>
    <w:p w:rsidR="000A2B44" w:rsidRPr="00CA574F" w:rsidRDefault="000A2B44" w:rsidP="000A2B44">
      <w:pPr>
        <w:jc w:val="center"/>
        <w:rPr>
          <w:rFonts w:ascii="Verdana" w:hAnsi="Verdana"/>
          <w:sz w:val="20"/>
          <w:szCs w:val="20"/>
        </w:rPr>
      </w:pPr>
      <w:r w:rsidRPr="00CA574F">
        <w:rPr>
          <w:rFonts w:ascii="Verdana" w:hAnsi="Verdana"/>
          <w:sz w:val="20"/>
          <w:szCs w:val="20"/>
        </w:rPr>
        <w:t>Prl. Chief Conservator of Forests &amp;</w:t>
      </w:r>
    </w:p>
    <w:p w:rsidR="000A2B44" w:rsidRPr="00CA574F" w:rsidRDefault="000A2B44" w:rsidP="000A2B44">
      <w:pPr>
        <w:jc w:val="center"/>
        <w:rPr>
          <w:rFonts w:ascii="Verdana" w:hAnsi="Verdana"/>
          <w:sz w:val="20"/>
          <w:szCs w:val="20"/>
        </w:rPr>
      </w:pPr>
      <w:r w:rsidRPr="00CA574F">
        <w:rPr>
          <w:rFonts w:ascii="Verdana" w:hAnsi="Verdana"/>
          <w:sz w:val="20"/>
          <w:szCs w:val="20"/>
        </w:rPr>
        <w:t>Head of Forest Force</w:t>
      </w:r>
    </w:p>
    <w:p w:rsidR="000A2B44" w:rsidRPr="00CA574F" w:rsidRDefault="000A2B44" w:rsidP="000A2B44">
      <w:pPr>
        <w:ind w:left="3600"/>
        <w:rPr>
          <w:rFonts w:ascii="Verdana" w:hAnsi="Verdana" w:cs="Arial"/>
          <w:sz w:val="20"/>
          <w:szCs w:val="20"/>
        </w:rPr>
      </w:pPr>
      <w:r w:rsidRPr="00CA574F">
        <w:rPr>
          <w:rFonts w:ascii="Verdana" w:hAnsi="Verdana" w:cs="Telugu Lipi"/>
          <w:bCs/>
          <w:sz w:val="20"/>
          <w:szCs w:val="20"/>
        </w:rPr>
        <w:t xml:space="preserve">        *****</w:t>
      </w:r>
    </w:p>
    <w:tbl>
      <w:tblPr>
        <w:tblW w:w="9090" w:type="dxa"/>
        <w:tblInd w:w="-162" w:type="dxa"/>
        <w:tblLayout w:type="fixed"/>
        <w:tblLook w:val="01E0"/>
      </w:tblPr>
      <w:tblGrid>
        <w:gridCol w:w="997"/>
        <w:gridCol w:w="8093"/>
      </w:tblGrid>
      <w:tr w:rsidR="000A2B44" w:rsidRPr="00CA574F" w:rsidTr="00E76816">
        <w:tc>
          <w:tcPr>
            <w:tcW w:w="997" w:type="dxa"/>
          </w:tcPr>
          <w:p w:rsidR="000A2B44" w:rsidRPr="00CA574F" w:rsidRDefault="000A2B44" w:rsidP="00E76816">
            <w:pPr>
              <w:rPr>
                <w:rFonts w:ascii="Verdana" w:hAnsi="Verdana"/>
                <w:b/>
                <w:sz w:val="20"/>
                <w:szCs w:val="20"/>
              </w:rPr>
            </w:pPr>
            <w:r w:rsidRPr="00CA574F">
              <w:rPr>
                <w:rFonts w:ascii="Verdana" w:hAnsi="Verdana"/>
                <w:b/>
                <w:sz w:val="20"/>
                <w:szCs w:val="20"/>
              </w:rPr>
              <w:t>Sub:-</w:t>
            </w:r>
          </w:p>
        </w:tc>
        <w:tc>
          <w:tcPr>
            <w:tcW w:w="8093" w:type="dxa"/>
          </w:tcPr>
          <w:p w:rsidR="000A2B44" w:rsidRPr="00CA574F" w:rsidRDefault="000A2B44" w:rsidP="00E76816">
            <w:pPr>
              <w:tabs>
                <w:tab w:val="left" w:pos="1320"/>
              </w:tabs>
              <w:ind w:right="90" w:firstLine="9"/>
              <w:jc w:val="both"/>
              <w:rPr>
                <w:rFonts w:ascii="Verdana" w:hAnsi="Verdana"/>
                <w:sz w:val="20"/>
                <w:szCs w:val="20"/>
              </w:rPr>
            </w:pPr>
            <w:r w:rsidRPr="005504BA">
              <w:rPr>
                <w:rFonts w:ascii="Verdana" w:hAnsi="Verdana"/>
                <w:sz w:val="21"/>
                <w:szCs w:val="21"/>
              </w:rPr>
              <w:t>TSFD – F(C)Act, 1980 –</w:t>
            </w:r>
            <w:r w:rsidRPr="001B14F4">
              <w:rPr>
                <w:rFonts w:ascii="Verdana" w:hAnsi="Verdana"/>
                <w:sz w:val="21"/>
                <w:szCs w:val="21"/>
              </w:rPr>
              <w:t xml:space="preserve">diversion of 0.96 Ha (revised) of Forest Land in </w:t>
            </w:r>
            <w:proofErr w:type="spellStart"/>
            <w:r w:rsidRPr="001B14F4">
              <w:rPr>
                <w:rFonts w:ascii="Verdana" w:hAnsi="Verdana"/>
                <w:sz w:val="21"/>
                <w:szCs w:val="21"/>
              </w:rPr>
              <w:t>Nagaram</w:t>
            </w:r>
            <w:proofErr w:type="spellEnd"/>
            <w:r w:rsidRPr="001B14F4">
              <w:rPr>
                <w:rFonts w:ascii="Verdana" w:hAnsi="Verdana"/>
                <w:sz w:val="21"/>
                <w:szCs w:val="21"/>
              </w:rPr>
              <w:t xml:space="preserve"> Reserved Forest of Hyderabad Division for Strengthening &amp; widening of Radial Road No 16 from </w:t>
            </w:r>
            <w:proofErr w:type="spellStart"/>
            <w:r w:rsidRPr="001B14F4">
              <w:rPr>
                <w:rFonts w:ascii="Verdana" w:hAnsi="Verdana"/>
                <w:sz w:val="21"/>
                <w:szCs w:val="21"/>
              </w:rPr>
              <w:t>Tarnaka</w:t>
            </w:r>
            <w:proofErr w:type="spellEnd"/>
            <w:r w:rsidRPr="001B14F4">
              <w:rPr>
                <w:rFonts w:ascii="Verdana" w:hAnsi="Verdana"/>
                <w:sz w:val="21"/>
                <w:szCs w:val="21"/>
              </w:rPr>
              <w:t xml:space="preserve"> Cross Roads to </w:t>
            </w:r>
            <w:proofErr w:type="spellStart"/>
            <w:r w:rsidRPr="001B14F4">
              <w:rPr>
                <w:rFonts w:ascii="Verdana" w:hAnsi="Verdana"/>
                <w:sz w:val="21"/>
                <w:szCs w:val="21"/>
              </w:rPr>
              <w:t>Cheriyal</w:t>
            </w:r>
            <w:proofErr w:type="spellEnd"/>
            <w:r w:rsidRPr="001B14F4">
              <w:rPr>
                <w:rFonts w:ascii="Verdana" w:hAnsi="Verdana"/>
                <w:sz w:val="21"/>
                <w:szCs w:val="21"/>
              </w:rPr>
              <w:t xml:space="preserve"> X Road in favour of MD, HGCL, Hyd</w:t>
            </w:r>
            <w:r>
              <w:rPr>
                <w:rFonts w:ascii="Verdana" w:hAnsi="Verdana"/>
                <w:sz w:val="21"/>
                <w:szCs w:val="21"/>
              </w:rPr>
              <w:t xml:space="preserve"> </w:t>
            </w:r>
            <w:r w:rsidRPr="005504BA">
              <w:rPr>
                <w:rFonts w:ascii="Verdana" w:hAnsi="Verdana"/>
                <w:sz w:val="21"/>
                <w:szCs w:val="21"/>
              </w:rPr>
              <w:t>–</w:t>
            </w:r>
            <w:r w:rsidRPr="005504BA">
              <w:rPr>
                <w:rFonts w:ascii="Verdana" w:hAnsi="Verdana"/>
                <w:b/>
                <w:bCs/>
                <w:sz w:val="21"/>
                <w:szCs w:val="21"/>
              </w:rPr>
              <w:t xml:space="preserve"> Stage-I approval accorded</w:t>
            </w:r>
            <w:r w:rsidRPr="00CA574F">
              <w:rPr>
                <w:rFonts w:ascii="Verdana" w:hAnsi="Verdana" w:cs="Calibri"/>
                <w:b/>
                <w:bCs/>
                <w:sz w:val="20"/>
                <w:szCs w:val="20"/>
              </w:rPr>
              <w:t xml:space="preserve"> </w:t>
            </w:r>
            <w:r w:rsidRPr="00CA574F">
              <w:rPr>
                <w:rFonts w:ascii="Verdana" w:hAnsi="Verdana" w:cs="Calibri"/>
                <w:sz w:val="20"/>
                <w:szCs w:val="20"/>
              </w:rPr>
              <w:t xml:space="preserve">– </w:t>
            </w:r>
            <w:r w:rsidRPr="00CA574F">
              <w:rPr>
                <w:rFonts w:ascii="Verdana" w:hAnsi="Verdana"/>
                <w:b/>
                <w:sz w:val="20"/>
                <w:szCs w:val="20"/>
              </w:rPr>
              <w:t>Working Permission – Issued</w:t>
            </w:r>
            <w:r w:rsidRPr="00CA574F">
              <w:rPr>
                <w:rFonts w:ascii="Verdana" w:hAnsi="Verdana"/>
                <w:sz w:val="20"/>
                <w:szCs w:val="20"/>
              </w:rPr>
              <w:t xml:space="preserve"> – Regarding.</w:t>
            </w:r>
          </w:p>
          <w:p w:rsidR="000A2B44" w:rsidRPr="00CA574F" w:rsidRDefault="000A2B44" w:rsidP="00E76816">
            <w:pPr>
              <w:tabs>
                <w:tab w:val="left" w:pos="1320"/>
              </w:tabs>
              <w:ind w:right="90" w:firstLine="9"/>
              <w:jc w:val="both"/>
              <w:rPr>
                <w:rFonts w:ascii="Verdana" w:hAnsi="Verdana"/>
                <w:sz w:val="20"/>
                <w:szCs w:val="20"/>
              </w:rPr>
            </w:pPr>
          </w:p>
        </w:tc>
      </w:tr>
      <w:tr w:rsidR="000A2B44" w:rsidRPr="00CA574F" w:rsidTr="00E76816">
        <w:tc>
          <w:tcPr>
            <w:tcW w:w="997" w:type="dxa"/>
          </w:tcPr>
          <w:p w:rsidR="000A2B44" w:rsidRPr="00CA574F" w:rsidRDefault="000A2B44" w:rsidP="00E76816">
            <w:pPr>
              <w:rPr>
                <w:rFonts w:ascii="Verdana" w:hAnsi="Verdana"/>
                <w:b/>
                <w:sz w:val="20"/>
                <w:szCs w:val="20"/>
              </w:rPr>
            </w:pPr>
            <w:r w:rsidRPr="00CA574F">
              <w:rPr>
                <w:rFonts w:ascii="Verdana" w:hAnsi="Verdana"/>
                <w:b/>
                <w:sz w:val="20"/>
                <w:szCs w:val="20"/>
              </w:rPr>
              <w:br w:type="page"/>
              <w:t xml:space="preserve"> Ref:-</w:t>
            </w:r>
          </w:p>
        </w:tc>
        <w:tc>
          <w:tcPr>
            <w:tcW w:w="8093" w:type="dxa"/>
          </w:tcPr>
          <w:p w:rsidR="000A2B44" w:rsidRPr="00CA574F" w:rsidRDefault="000A2B44" w:rsidP="000A2B44">
            <w:pPr>
              <w:pStyle w:val="ListParagraph"/>
              <w:numPr>
                <w:ilvl w:val="0"/>
                <w:numId w:val="1"/>
              </w:numPr>
              <w:jc w:val="both"/>
              <w:rPr>
                <w:rFonts w:ascii="Verdana" w:hAnsi="Verdana" w:cs="Calibri"/>
                <w:sz w:val="20"/>
                <w:szCs w:val="20"/>
              </w:rPr>
            </w:pPr>
            <w:proofErr w:type="spellStart"/>
            <w:r w:rsidRPr="00E32599">
              <w:rPr>
                <w:rFonts w:ascii="Verdana" w:hAnsi="Verdana" w:cs="Calibri"/>
                <w:sz w:val="21"/>
                <w:szCs w:val="21"/>
              </w:rPr>
              <w:t>MoEF&amp;CC</w:t>
            </w:r>
            <w:proofErr w:type="spellEnd"/>
            <w:r w:rsidRPr="00E32599">
              <w:rPr>
                <w:rFonts w:ascii="Verdana" w:hAnsi="Verdana" w:cs="Calibri"/>
                <w:sz w:val="21"/>
                <w:szCs w:val="21"/>
              </w:rPr>
              <w:t xml:space="preserve">, </w:t>
            </w:r>
            <w:proofErr w:type="spellStart"/>
            <w:r w:rsidRPr="00E32599">
              <w:rPr>
                <w:rFonts w:ascii="Verdana" w:hAnsi="Verdana" w:cs="Calibri"/>
                <w:sz w:val="21"/>
                <w:szCs w:val="21"/>
              </w:rPr>
              <w:t>GoI</w:t>
            </w:r>
            <w:proofErr w:type="spellEnd"/>
            <w:r w:rsidRPr="00E32599">
              <w:rPr>
                <w:rFonts w:ascii="Verdana" w:hAnsi="Verdana" w:cs="Calibri"/>
                <w:sz w:val="21"/>
                <w:szCs w:val="21"/>
              </w:rPr>
              <w:t>, Regional Office, Chennai Lr.No.4-TSB023/2016-CHN/0140, dt.24.01.2017</w:t>
            </w:r>
            <w:r w:rsidRPr="00CA574F">
              <w:rPr>
                <w:rFonts w:ascii="Verdana" w:hAnsi="Verdana" w:cs="Calibri"/>
                <w:sz w:val="20"/>
                <w:szCs w:val="20"/>
              </w:rPr>
              <w:t>.</w:t>
            </w:r>
          </w:p>
          <w:p w:rsidR="000A2B44" w:rsidRPr="003A197E" w:rsidRDefault="000A2B44" w:rsidP="000A2B44">
            <w:pPr>
              <w:pStyle w:val="ListParagraph"/>
              <w:numPr>
                <w:ilvl w:val="0"/>
                <w:numId w:val="1"/>
              </w:numPr>
              <w:jc w:val="both"/>
              <w:rPr>
                <w:rFonts w:ascii="Verdana" w:hAnsi="Verdana" w:cs="Calibri"/>
                <w:sz w:val="20"/>
                <w:szCs w:val="20"/>
              </w:rPr>
            </w:pPr>
            <w:r>
              <w:rPr>
                <w:rFonts w:ascii="Verdana" w:hAnsi="Verdana"/>
                <w:sz w:val="21"/>
                <w:szCs w:val="21"/>
              </w:rPr>
              <w:t>Metropolitan Commissioner, HMDA DO Lr.No.572/</w:t>
            </w:r>
            <w:r w:rsidRPr="001859A7">
              <w:rPr>
                <w:rFonts w:ascii="Verdana" w:hAnsi="Verdana"/>
                <w:sz w:val="21"/>
                <w:szCs w:val="21"/>
              </w:rPr>
              <w:t xml:space="preserve"> </w:t>
            </w:r>
            <w:proofErr w:type="gramStart"/>
            <w:r>
              <w:rPr>
                <w:rFonts w:ascii="Verdana" w:hAnsi="Verdana"/>
                <w:sz w:val="21"/>
                <w:szCs w:val="21"/>
              </w:rPr>
              <w:t>CGM(</w:t>
            </w:r>
            <w:proofErr w:type="gramEnd"/>
            <w:r>
              <w:rPr>
                <w:rFonts w:ascii="Verdana" w:hAnsi="Verdana"/>
                <w:sz w:val="21"/>
                <w:szCs w:val="21"/>
              </w:rPr>
              <w:t>T)/HGCL/EE/RRD/RR-22/2016</w:t>
            </w:r>
            <w:r w:rsidRPr="00E32599">
              <w:rPr>
                <w:rFonts w:ascii="Verdana" w:hAnsi="Verdana"/>
                <w:sz w:val="21"/>
                <w:szCs w:val="21"/>
              </w:rPr>
              <w:t>, dt.</w:t>
            </w:r>
            <w:r>
              <w:rPr>
                <w:rFonts w:ascii="Verdana" w:hAnsi="Verdana"/>
                <w:sz w:val="21"/>
                <w:szCs w:val="21"/>
              </w:rPr>
              <w:t>27</w:t>
            </w:r>
            <w:r w:rsidRPr="00E32599">
              <w:rPr>
                <w:rFonts w:ascii="Verdana" w:hAnsi="Verdana"/>
                <w:sz w:val="21"/>
                <w:szCs w:val="21"/>
              </w:rPr>
              <w:t>.</w:t>
            </w:r>
            <w:r>
              <w:rPr>
                <w:rFonts w:ascii="Verdana" w:hAnsi="Verdana"/>
                <w:sz w:val="21"/>
                <w:szCs w:val="21"/>
              </w:rPr>
              <w:t>01</w:t>
            </w:r>
            <w:r w:rsidRPr="00E32599">
              <w:rPr>
                <w:rFonts w:ascii="Verdana" w:hAnsi="Verdana"/>
                <w:sz w:val="21"/>
                <w:szCs w:val="21"/>
              </w:rPr>
              <w:t>.201</w:t>
            </w:r>
            <w:r>
              <w:rPr>
                <w:rFonts w:ascii="Verdana" w:hAnsi="Verdana"/>
                <w:sz w:val="21"/>
                <w:szCs w:val="21"/>
              </w:rPr>
              <w:t>8</w:t>
            </w:r>
            <w:r w:rsidRPr="00CA574F">
              <w:rPr>
                <w:rFonts w:ascii="Verdana" w:hAnsi="Verdana"/>
                <w:sz w:val="20"/>
                <w:szCs w:val="20"/>
              </w:rPr>
              <w:t>.</w:t>
            </w:r>
          </w:p>
        </w:tc>
      </w:tr>
    </w:tbl>
    <w:p w:rsidR="000A2B44" w:rsidRPr="00CA574F" w:rsidRDefault="000A2B44" w:rsidP="000A2B44">
      <w:pPr>
        <w:tabs>
          <w:tab w:val="left" w:pos="4320"/>
        </w:tabs>
        <w:ind w:left="5040" w:right="159" w:hanging="4230"/>
        <w:jc w:val="center"/>
        <w:rPr>
          <w:rFonts w:ascii="Verdana" w:hAnsi="Verdana"/>
          <w:sz w:val="20"/>
          <w:szCs w:val="20"/>
        </w:rPr>
      </w:pPr>
      <w:r w:rsidRPr="00CA574F">
        <w:rPr>
          <w:rFonts w:ascii="Verdana" w:hAnsi="Verdana"/>
          <w:sz w:val="20"/>
          <w:szCs w:val="20"/>
        </w:rPr>
        <w:t>*****</w:t>
      </w:r>
    </w:p>
    <w:p w:rsidR="000A2B44" w:rsidRDefault="000A2B44" w:rsidP="000A2B44">
      <w:pPr>
        <w:ind w:right="-324" w:firstLine="720"/>
        <w:jc w:val="both"/>
        <w:rPr>
          <w:rFonts w:ascii="Verdana" w:hAnsi="Verdana"/>
          <w:sz w:val="20"/>
          <w:szCs w:val="20"/>
        </w:rPr>
      </w:pPr>
      <w:r w:rsidRPr="00CA574F">
        <w:rPr>
          <w:rFonts w:ascii="Verdana" w:hAnsi="Verdana"/>
          <w:sz w:val="20"/>
          <w:szCs w:val="20"/>
        </w:rPr>
        <w:t>In the reference 1</w:t>
      </w:r>
      <w:r w:rsidRPr="00CA574F">
        <w:rPr>
          <w:rFonts w:ascii="Verdana" w:hAnsi="Verdana"/>
          <w:sz w:val="20"/>
          <w:szCs w:val="20"/>
          <w:vertAlign w:val="superscript"/>
        </w:rPr>
        <w:t>st</w:t>
      </w:r>
      <w:r w:rsidRPr="00CA574F">
        <w:rPr>
          <w:rFonts w:ascii="Verdana" w:hAnsi="Verdana"/>
          <w:sz w:val="20"/>
          <w:szCs w:val="20"/>
        </w:rPr>
        <w:t xml:space="preserve"> cited, the Ministry of Environment, Forests &amp; Climate Change, </w:t>
      </w:r>
      <w:proofErr w:type="spellStart"/>
      <w:r w:rsidRPr="00CA574F">
        <w:rPr>
          <w:rFonts w:ascii="Verdana" w:hAnsi="Verdana"/>
          <w:sz w:val="20"/>
          <w:szCs w:val="20"/>
        </w:rPr>
        <w:t>GoI</w:t>
      </w:r>
      <w:proofErr w:type="spellEnd"/>
      <w:r w:rsidRPr="00CA574F">
        <w:rPr>
          <w:rFonts w:ascii="Verdana" w:hAnsi="Verdana"/>
          <w:sz w:val="20"/>
          <w:szCs w:val="20"/>
        </w:rPr>
        <w:t xml:space="preserve">, Chennai has accorded in-principle (Stage-I) approval for diversion of </w:t>
      </w:r>
      <w:r w:rsidRPr="001B14F4">
        <w:rPr>
          <w:rFonts w:ascii="Verdana" w:hAnsi="Verdana"/>
          <w:sz w:val="21"/>
          <w:szCs w:val="21"/>
        </w:rPr>
        <w:t xml:space="preserve">0.96 Ha (revised) of Forest Land in </w:t>
      </w:r>
      <w:proofErr w:type="spellStart"/>
      <w:r w:rsidRPr="001B14F4">
        <w:rPr>
          <w:rFonts w:ascii="Verdana" w:hAnsi="Verdana"/>
          <w:sz w:val="21"/>
          <w:szCs w:val="21"/>
        </w:rPr>
        <w:t>Nagaram</w:t>
      </w:r>
      <w:proofErr w:type="spellEnd"/>
      <w:r w:rsidRPr="001B14F4">
        <w:rPr>
          <w:rFonts w:ascii="Verdana" w:hAnsi="Verdana"/>
          <w:sz w:val="21"/>
          <w:szCs w:val="21"/>
        </w:rPr>
        <w:t xml:space="preserve"> Reserved Forest of Hyderabad Division for Strengthening &amp; widening of Radial Road No 16 from </w:t>
      </w:r>
      <w:proofErr w:type="spellStart"/>
      <w:r w:rsidRPr="001B14F4">
        <w:rPr>
          <w:rFonts w:ascii="Verdana" w:hAnsi="Verdana"/>
          <w:sz w:val="21"/>
          <w:szCs w:val="21"/>
        </w:rPr>
        <w:t>Tarnaka</w:t>
      </w:r>
      <w:proofErr w:type="spellEnd"/>
      <w:r w:rsidRPr="001B14F4">
        <w:rPr>
          <w:rFonts w:ascii="Verdana" w:hAnsi="Verdana"/>
          <w:sz w:val="21"/>
          <w:szCs w:val="21"/>
        </w:rPr>
        <w:t xml:space="preserve"> Cross Roads to </w:t>
      </w:r>
      <w:proofErr w:type="spellStart"/>
      <w:r w:rsidRPr="001B14F4">
        <w:rPr>
          <w:rFonts w:ascii="Verdana" w:hAnsi="Verdana"/>
          <w:sz w:val="21"/>
          <w:szCs w:val="21"/>
        </w:rPr>
        <w:t>Cheriyal</w:t>
      </w:r>
      <w:proofErr w:type="spellEnd"/>
      <w:r w:rsidRPr="001B14F4">
        <w:rPr>
          <w:rFonts w:ascii="Verdana" w:hAnsi="Verdana"/>
          <w:sz w:val="21"/>
          <w:szCs w:val="21"/>
        </w:rPr>
        <w:t xml:space="preserve"> X Road in favour of MD, HGCL, Hyd</w:t>
      </w:r>
      <w:r w:rsidRPr="00CA574F">
        <w:rPr>
          <w:rFonts w:ascii="Verdana" w:hAnsi="Verdana" w:cs="Calibri"/>
          <w:sz w:val="20"/>
          <w:szCs w:val="20"/>
        </w:rPr>
        <w:t>,</w:t>
      </w:r>
      <w:r w:rsidRPr="00CA574F">
        <w:rPr>
          <w:rFonts w:ascii="Verdana" w:hAnsi="Verdana"/>
          <w:sz w:val="20"/>
          <w:szCs w:val="20"/>
        </w:rPr>
        <w:t xml:space="preserve"> with certain conditions stipulated therein.</w:t>
      </w:r>
    </w:p>
    <w:p w:rsidR="000A2B44" w:rsidRPr="00CA574F" w:rsidRDefault="000A2B44" w:rsidP="000A2B44">
      <w:pPr>
        <w:ind w:right="-324" w:firstLine="720"/>
        <w:jc w:val="both"/>
        <w:rPr>
          <w:rFonts w:ascii="Verdana" w:hAnsi="Verdana"/>
          <w:sz w:val="20"/>
          <w:szCs w:val="20"/>
        </w:rPr>
      </w:pPr>
      <w:r w:rsidRPr="00CA574F">
        <w:rPr>
          <w:rFonts w:ascii="Verdana" w:hAnsi="Verdana"/>
          <w:sz w:val="20"/>
          <w:szCs w:val="20"/>
        </w:rPr>
        <w:t xml:space="preserve"> </w:t>
      </w:r>
    </w:p>
    <w:p w:rsidR="000A2B44" w:rsidRDefault="000A2B44" w:rsidP="000A2B44">
      <w:pPr>
        <w:ind w:right="-324" w:firstLine="720"/>
        <w:jc w:val="both"/>
        <w:rPr>
          <w:rFonts w:ascii="Verdana" w:hAnsi="Verdana"/>
          <w:sz w:val="20"/>
          <w:szCs w:val="20"/>
        </w:rPr>
      </w:pPr>
      <w:r w:rsidRPr="00CA574F">
        <w:rPr>
          <w:rFonts w:ascii="Verdana" w:hAnsi="Verdana"/>
          <w:sz w:val="20"/>
          <w:szCs w:val="20"/>
        </w:rPr>
        <w:t xml:space="preserve">As the case is such, the </w:t>
      </w:r>
      <w:r>
        <w:rPr>
          <w:rFonts w:ascii="Verdana" w:hAnsi="Verdana"/>
          <w:sz w:val="21"/>
          <w:szCs w:val="21"/>
        </w:rPr>
        <w:t xml:space="preserve">Metropolitan Commissioner, HMDA </w:t>
      </w:r>
      <w:r w:rsidRPr="00CA574F">
        <w:rPr>
          <w:rFonts w:ascii="Verdana" w:hAnsi="Verdana"/>
          <w:sz w:val="20"/>
          <w:szCs w:val="20"/>
        </w:rPr>
        <w:t>in the reference 2</w:t>
      </w:r>
      <w:r w:rsidRPr="00CA574F">
        <w:rPr>
          <w:rFonts w:ascii="Verdana" w:hAnsi="Verdana"/>
          <w:sz w:val="20"/>
          <w:szCs w:val="20"/>
          <w:vertAlign w:val="superscript"/>
        </w:rPr>
        <w:t>nd</w:t>
      </w:r>
      <w:r w:rsidRPr="00CA574F">
        <w:rPr>
          <w:rFonts w:ascii="Verdana" w:hAnsi="Verdana"/>
          <w:sz w:val="20"/>
          <w:szCs w:val="20"/>
        </w:rPr>
        <w:t xml:space="preserve"> cited has informed that they have handed over &amp; mutated the non-forest land identified for Compensatory Afforestation in favour of Forest Department / furnished mutation certificate / </w:t>
      </w:r>
      <w:r w:rsidRPr="00CA574F">
        <w:rPr>
          <w:rFonts w:ascii="Verdana" w:hAnsi="Verdana" w:cs="Calibri"/>
          <w:sz w:val="20"/>
          <w:szCs w:val="20"/>
        </w:rPr>
        <w:t xml:space="preserve">Handing &amp; taking over certificate of non-forest land for CA by the </w:t>
      </w:r>
      <w:r>
        <w:rPr>
          <w:rFonts w:ascii="Verdana" w:hAnsi="Verdana" w:cs="Calibri"/>
          <w:sz w:val="20"/>
          <w:szCs w:val="20"/>
        </w:rPr>
        <w:t xml:space="preserve">Forest Department </w:t>
      </w:r>
      <w:r w:rsidRPr="00CA574F">
        <w:rPr>
          <w:rFonts w:ascii="Verdana" w:hAnsi="Verdana" w:cs="Calibri"/>
          <w:sz w:val="20"/>
          <w:szCs w:val="20"/>
        </w:rPr>
        <w:t xml:space="preserve">and also confirmed that the amount towards </w:t>
      </w:r>
      <w:r w:rsidRPr="00CA574F">
        <w:rPr>
          <w:rFonts w:ascii="Verdana" w:hAnsi="Verdana"/>
          <w:sz w:val="20"/>
          <w:szCs w:val="20"/>
        </w:rPr>
        <w:t xml:space="preserve">compensatory levies such as NPV / CA etc., as demanded by the concerned </w:t>
      </w:r>
      <w:r>
        <w:rPr>
          <w:rFonts w:ascii="Verdana" w:hAnsi="Verdana"/>
          <w:sz w:val="20"/>
          <w:szCs w:val="20"/>
        </w:rPr>
        <w:t>District Forest Officer</w:t>
      </w:r>
      <w:r w:rsidRPr="00CA574F">
        <w:rPr>
          <w:rFonts w:ascii="Verdana" w:hAnsi="Verdana"/>
          <w:sz w:val="20"/>
          <w:szCs w:val="20"/>
        </w:rPr>
        <w:t xml:space="preserve"> has been deposited into the Ad-hoc CAMPA account and requested to </w:t>
      </w:r>
      <w:r w:rsidRPr="00CA574F">
        <w:rPr>
          <w:rFonts w:ascii="Verdana" w:hAnsi="Verdana"/>
          <w:b/>
          <w:sz w:val="20"/>
          <w:szCs w:val="20"/>
          <w:u w:val="single"/>
        </w:rPr>
        <w:t xml:space="preserve">accord working permission, as per the guidelines issued under </w:t>
      </w:r>
      <w:proofErr w:type="spellStart"/>
      <w:r w:rsidRPr="00CA574F">
        <w:rPr>
          <w:rFonts w:ascii="Verdana" w:hAnsi="Verdana"/>
          <w:b/>
          <w:sz w:val="20"/>
          <w:szCs w:val="20"/>
          <w:u w:val="single"/>
        </w:rPr>
        <w:t>MoEF&amp;CC</w:t>
      </w:r>
      <w:proofErr w:type="spellEnd"/>
      <w:r w:rsidRPr="00CA574F">
        <w:rPr>
          <w:rFonts w:ascii="Verdana" w:hAnsi="Verdana"/>
          <w:sz w:val="20"/>
          <w:szCs w:val="20"/>
        </w:rPr>
        <w:t>.</w:t>
      </w:r>
    </w:p>
    <w:p w:rsidR="000A2B44" w:rsidRPr="00CA574F" w:rsidRDefault="000A2B44" w:rsidP="000A2B44">
      <w:pPr>
        <w:ind w:right="-324" w:firstLine="720"/>
        <w:jc w:val="both"/>
        <w:rPr>
          <w:rFonts w:ascii="Verdana" w:hAnsi="Verdana"/>
          <w:sz w:val="20"/>
          <w:szCs w:val="20"/>
        </w:rPr>
      </w:pPr>
      <w:r w:rsidRPr="00CA574F">
        <w:rPr>
          <w:rFonts w:ascii="Verdana" w:hAnsi="Verdana"/>
          <w:sz w:val="20"/>
          <w:szCs w:val="20"/>
        </w:rPr>
        <w:t xml:space="preserve"> </w:t>
      </w:r>
    </w:p>
    <w:p w:rsidR="000A2B44" w:rsidRDefault="000A2B44" w:rsidP="000A2B44">
      <w:pPr>
        <w:ind w:right="-324" w:firstLine="720"/>
        <w:jc w:val="both"/>
        <w:rPr>
          <w:rFonts w:ascii="Verdana" w:hAnsi="Verdana"/>
          <w:sz w:val="20"/>
          <w:szCs w:val="20"/>
        </w:rPr>
      </w:pPr>
      <w:r w:rsidRPr="00CA574F">
        <w:rPr>
          <w:rFonts w:ascii="Verdana" w:hAnsi="Verdana"/>
          <w:sz w:val="20"/>
          <w:szCs w:val="20"/>
        </w:rPr>
        <w:t xml:space="preserve">In this regard, it is informed that </w:t>
      </w:r>
      <w:proofErr w:type="spellStart"/>
      <w:r w:rsidRPr="00CA574F">
        <w:rPr>
          <w:rFonts w:ascii="Verdana" w:hAnsi="Verdana"/>
          <w:sz w:val="20"/>
          <w:szCs w:val="20"/>
        </w:rPr>
        <w:t>MoEF&amp;CC</w:t>
      </w:r>
      <w:proofErr w:type="spellEnd"/>
      <w:r w:rsidRPr="00CA574F">
        <w:rPr>
          <w:rFonts w:ascii="Verdana" w:hAnsi="Verdana"/>
          <w:sz w:val="20"/>
          <w:szCs w:val="20"/>
        </w:rPr>
        <w:t xml:space="preserve">, </w:t>
      </w:r>
      <w:proofErr w:type="spellStart"/>
      <w:r w:rsidRPr="00CA574F">
        <w:rPr>
          <w:rFonts w:ascii="Verdana" w:hAnsi="Verdana"/>
          <w:sz w:val="20"/>
          <w:szCs w:val="20"/>
        </w:rPr>
        <w:t>GoI</w:t>
      </w:r>
      <w:proofErr w:type="spellEnd"/>
      <w:r w:rsidRPr="00CA574F">
        <w:rPr>
          <w:rFonts w:ascii="Verdana" w:hAnsi="Verdana"/>
          <w:sz w:val="20"/>
          <w:szCs w:val="20"/>
        </w:rPr>
        <w:t xml:space="preserve"> New Delhi vide Lr.No.11-306/2014-FC (pt), dated 28.08.2015 has issued guidelines about the procedure for grant of permission for felling of trees standing on forest land to be diverted for execution of linear projects. The said guideline has been issued to facilitate speedy execution of projects involving linear diversion of forest land such as laying of new roads, widening of existing highways, transmission lines, water supply lines, optic fiber cabling, railway lines etc., in which the in-principle approval under the Forest (Conservation) Act, 1980 is accorded.</w:t>
      </w:r>
    </w:p>
    <w:p w:rsidR="000A2B44" w:rsidRPr="00CA574F" w:rsidRDefault="000A2B44" w:rsidP="000A2B44">
      <w:pPr>
        <w:ind w:right="-324" w:firstLine="720"/>
        <w:jc w:val="both"/>
        <w:rPr>
          <w:rFonts w:ascii="Verdana" w:hAnsi="Verdana"/>
          <w:sz w:val="20"/>
          <w:szCs w:val="20"/>
        </w:rPr>
      </w:pPr>
    </w:p>
    <w:p w:rsidR="000A2B44" w:rsidRDefault="000A2B44" w:rsidP="000A2B44">
      <w:pPr>
        <w:ind w:right="-324" w:firstLine="720"/>
        <w:jc w:val="both"/>
        <w:rPr>
          <w:rFonts w:ascii="Verdana" w:hAnsi="Verdana" w:cs="Arial"/>
          <w:sz w:val="20"/>
          <w:szCs w:val="20"/>
          <w:lang w:bidi="te-IN"/>
        </w:rPr>
      </w:pPr>
      <w:r w:rsidRPr="00CA574F">
        <w:rPr>
          <w:rFonts w:ascii="Verdana" w:hAnsi="Verdana"/>
          <w:sz w:val="20"/>
          <w:szCs w:val="20"/>
        </w:rPr>
        <w:t>Subsequently, the State Government vide Memo No.3983/</w:t>
      </w:r>
      <w:proofErr w:type="spellStart"/>
      <w:r w:rsidRPr="00CA574F">
        <w:rPr>
          <w:rFonts w:ascii="Verdana" w:hAnsi="Verdana"/>
          <w:sz w:val="20"/>
          <w:szCs w:val="20"/>
        </w:rPr>
        <w:t>For.I</w:t>
      </w:r>
      <w:proofErr w:type="spellEnd"/>
      <w:r w:rsidRPr="00CA574F">
        <w:rPr>
          <w:rFonts w:ascii="Verdana" w:hAnsi="Verdana"/>
          <w:sz w:val="20"/>
          <w:szCs w:val="20"/>
        </w:rPr>
        <w:t xml:space="preserve">(1)/2016-2 dated 15.10.2016 has authorized the Principal Chief Conservator of Forests (Head of Forest Force) to issue working permission to the User Agency </w:t>
      </w:r>
      <w:r w:rsidRPr="00CA574F">
        <w:rPr>
          <w:rFonts w:ascii="Verdana" w:hAnsi="Verdana" w:cs="Arial"/>
          <w:sz w:val="20"/>
          <w:szCs w:val="20"/>
          <w:lang w:bidi="te-IN"/>
        </w:rPr>
        <w:t xml:space="preserve">for tree cutting and commencement of work of linear projects, </w:t>
      </w:r>
      <w:r w:rsidRPr="00CA574F">
        <w:rPr>
          <w:rFonts w:ascii="Verdana" w:hAnsi="Verdana" w:cs="Arial"/>
          <w:b/>
          <w:sz w:val="20"/>
          <w:szCs w:val="20"/>
          <w:lang w:bidi="te-IN"/>
        </w:rPr>
        <w:t>for a period of one year</w:t>
      </w:r>
      <w:r w:rsidRPr="00CA574F">
        <w:rPr>
          <w:rFonts w:ascii="Verdana" w:hAnsi="Verdana" w:cs="Arial"/>
          <w:sz w:val="20"/>
          <w:szCs w:val="20"/>
          <w:lang w:bidi="te-IN"/>
        </w:rPr>
        <w:t>, subject to the conditions stipulated in the in-principle approval and their compliance, in accordance with the guidelines issued by Ministry of Environment and Forests &amp; Climate Change, Government of India in F.No.11-306/2014-FC(pt.) dt.28.08.2015.</w:t>
      </w:r>
    </w:p>
    <w:p w:rsidR="000A2B44" w:rsidRPr="00CA574F" w:rsidRDefault="000A2B44" w:rsidP="000A2B44">
      <w:pPr>
        <w:ind w:right="-324" w:firstLine="720"/>
        <w:jc w:val="both"/>
        <w:rPr>
          <w:rFonts w:ascii="Verdana" w:hAnsi="Verdana" w:cs="Arial"/>
          <w:sz w:val="20"/>
          <w:szCs w:val="20"/>
          <w:lang w:bidi="te-IN"/>
        </w:rPr>
      </w:pPr>
    </w:p>
    <w:p w:rsidR="000A2B44" w:rsidRDefault="000A2B44" w:rsidP="000A2B44">
      <w:pPr>
        <w:ind w:right="-324" w:firstLine="720"/>
        <w:jc w:val="both"/>
        <w:rPr>
          <w:rFonts w:ascii="Verdana" w:hAnsi="Verdana" w:cs="Calibri"/>
          <w:sz w:val="20"/>
          <w:szCs w:val="20"/>
        </w:rPr>
      </w:pPr>
      <w:r w:rsidRPr="00CA574F">
        <w:rPr>
          <w:rFonts w:ascii="Verdana" w:hAnsi="Verdana" w:cs="Calibri"/>
          <w:sz w:val="20"/>
          <w:szCs w:val="20"/>
        </w:rPr>
        <w:t>In this regard, it is informed the non-forest land identified for Compensatory Afforestation has been mutated and transferred in favour of Forest Department and the following compensatory levies have also been deposited by UA, which are detailed below:</w:t>
      </w:r>
    </w:p>
    <w:p w:rsidR="000A2B44" w:rsidRDefault="000A2B44" w:rsidP="000A2B44">
      <w:pPr>
        <w:ind w:right="-324" w:firstLine="720"/>
        <w:jc w:val="both"/>
        <w:rPr>
          <w:rFonts w:ascii="Verdana" w:hAnsi="Verdana" w:cs="Calibri"/>
          <w:sz w:val="20"/>
          <w:szCs w:val="20"/>
        </w:rPr>
      </w:pPr>
    </w:p>
    <w:p w:rsidR="000A2B44" w:rsidRDefault="000A2B44" w:rsidP="000A2B44">
      <w:pPr>
        <w:ind w:right="-324" w:firstLine="720"/>
        <w:jc w:val="right"/>
        <w:rPr>
          <w:rFonts w:ascii="Verdana" w:hAnsi="Verdana" w:cs="Calibri"/>
          <w:sz w:val="20"/>
          <w:szCs w:val="20"/>
        </w:rPr>
      </w:pPr>
      <w:proofErr w:type="gramStart"/>
      <w:r>
        <w:rPr>
          <w:rFonts w:ascii="Verdana" w:hAnsi="Verdana" w:cs="Calibri"/>
          <w:sz w:val="20"/>
          <w:szCs w:val="20"/>
        </w:rPr>
        <w:t>P.T.O.</w:t>
      </w:r>
      <w:proofErr w:type="gramEnd"/>
    </w:p>
    <w:p w:rsidR="000A2B44" w:rsidRDefault="000A2B44" w:rsidP="000A2B44">
      <w:pPr>
        <w:ind w:right="-324" w:firstLine="720"/>
        <w:jc w:val="right"/>
        <w:rPr>
          <w:rFonts w:ascii="Verdana" w:hAnsi="Verdana" w:cs="Calibri"/>
          <w:sz w:val="20"/>
          <w:szCs w:val="20"/>
        </w:rPr>
      </w:pPr>
    </w:p>
    <w:p w:rsidR="000A2B44" w:rsidRDefault="000A2B44" w:rsidP="000A2B44">
      <w:pPr>
        <w:ind w:right="-324" w:firstLine="720"/>
        <w:jc w:val="right"/>
        <w:rPr>
          <w:rFonts w:ascii="Verdana" w:hAnsi="Verdana" w:cs="Calibri"/>
          <w:sz w:val="20"/>
          <w:szCs w:val="20"/>
        </w:rPr>
      </w:pPr>
    </w:p>
    <w:p w:rsidR="000A2B44" w:rsidRDefault="000A2B44" w:rsidP="000A2B44">
      <w:pPr>
        <w:ind w:right="-324" w:firstLine="720"/>
        <w:jc w:val="right"/>
        <w:rPr>
          <w:rFonts w:ascii="Verdana" w:hAnsi="Verdana" w:cs="Calibri"/>
          <w:sz w:val="20"/>
          <w:szCs w:val="20"/>
        </w:rPr>
      </w:pPr>
    </w:p>
    <w:p w:rsidR="000A2B44" w:rsidRDefault="000A2B44" w:rsidP="000A2B44">
      <w:pPr>
        <w:ind w:right="-324" w:firstLine="720"/>
        <w:jc w:val="right"/>
        <w:rPr>
          <w:rFonts w:ascii="Verdana" w:hAnsi="Verdana" w:cs="Calibri"/>
          <w:sz w:val="20"/>
          <w:szCs w:val="20"/>
        </w:rPr>
      </w:pPr>
    </w:p>
    <w:p w:rsidR="000A2B44" w:rsidRDefault="000A2B44" w:rsidP="000A2B44">
      <w:pPr>
        <w:ind w:right="-324" w:firstLine="720"/>
        <w:jc w:val="right"/>
        <w:rPr>
          <w:rFonts w:ascii="Verdana" w:hAnsi="Verdana" w:cs="Calibri"/>
          <w:sz w:val="20"/>
          <w:szCs w:val="20"/>
        </w:rPr>
      </w:pPr>
    </w:p>
    <w:p w:rsidR="000A2B44" w:rsidRDefault="000A2B44" w:rsidP="000A2B44">
      <w:pPr>
        <w:ind w:right="-324" w:firstLine="720"/>
        <w:jc w:val="right"/>
        <w:rPr>
          <w:rFonts w:ascii="Verdana" w:hAnsi="Verdana" w:cs="Calibri"/>
          <w:sz w:val="20"/>
          <w:szCs w:val="20"/>
        </w:rPr>
      </w:pPr>
    </w:p>
    <w:p w:rsidR="000A2B44" w:rsidRDefault="000A2B44" w:rsidP="000A2B44">
      <w:pPr>
        <w:ind w:right="-324" w:firstLine="720"/>
        <w:jc w:val="right"/>
        <w:rPr>
          <w:rFonts w:ascii="Verdana" w:hAnsi="Verdana" w:cs="Calibri"/>
          <w:sz w:val="20"/>
          <w:szCs w:val="20"/>
        </w:rPr>
      </w:pPr>
    </w:p>
    <w:p w:rsidR="000A2B44" w:rsidRDefault="000A2B44" w:rsidP="000A2B44">
      <w:pPr>
        <w:ind w:right="-324" w:firstLine="720"/>
        <w:jc w:val="right"/>
        <w:rPr>
          <w:rFonts w:ascii="Verdana" w:hAnsi="Verdana" w:cs="Calibri"/>
          <w:sz w:val="20"/>
          <w:szCs w:val="20"/>
        </w:rPr>
      </w:pPr>
    </w:p>
    <w:p w:rsidR="000A2B44" w:rsidRDefault="000A2B44" w:rsidP="000A2B44">
      <w:pPr>
        <w:ind w:right="-324" w:firstLine="720"/>
        <w:jc w:val="right"/>
        <w:rPr>
          <w:rFonts w:ascii="Verdana" w:hAnsi="Verdana" w:cs="Calibri"/>
          <w:sz w:val="20"/>
          <w:szCs w:val="20"/>
        </w:rPr>
      </w:pPr>
    </w:p>
    <w:p w:rsidR="000A2B44" w:rsidRDefault="000A2B44" w:rsidP="000A2B44">
      <w:pPr>
        <w:ind w:right="-324" w:firstLine="720"/>
        <w:jc w:val="center"/>
        <w:rPr>
          <w:rFonts w:ascii="Verdana" w:hAnsi="Verdana" w:cs="Calibri"/>
          <w:sz w:val="20"/>
          <w:szCs w:val="20"/>
        </w:rPr>
      </w:pPr>
      <w:r>
        <w:rPr>
          <w:rFonts w:ascii="Verdana" w:hAnsi="Verdana" w:cs="Calibri"/>
          <w:sz w:val="20"/>
          <w:szCs w:val="20"/>
        </w:rPr>
        <w:t>-2-</w:t>
      </w:r>
    </w:p>
    <w:p w:rsidR="000A2B44" w:rsidRPr="00CA574F" w:rsidRDefault="000A2B44" w:rsidP="000A2B44">
      <w:pPr>
        <w:ind w:right="-324" w:firstLine="720"/>
        <w:jc w:val="center"/>
        <w:rPr>
          <w:rFonts w:ascii="Verdana" w:hAnsi="Verdana"/>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2899"/>
        <w:gridCol w:w="1643"/>
        <w:gridCol w:w="3454"/>
      </w:tblGrid>
      <w:tr w:rsidR="000A2B44" w:rsidRPr="004B3346" w:rsidTr="00E76816">
        <w:trPr>
          <w:jc w:val="center"/>
        </w:trPr>
        <w:tc>
          <w:tcPr>
            <w:tcW w:w="1213" w:type="dxa"/>
          </w:tcPr>
          <w:p w:rsidR="000A2B44" w:rsidRPr="004B3346" w:rsidRDefault="000A2B44" w:rsidP="00E76816">
            <w:pPr>
              <w:spacing w:before="120" w:after="120"/>
              <w:jc w:val="center"/>
              <w:rPr>
                <w:rFonts w:ascii="Verdana" w:hAnsi="Verdana"/>
                <w:bCs/>
                <w:sz w:val="21"/>
                <w:szCs w:val="21"/>
              </w:rPr>
            </w:pPr>
            <w:r>
              <w:rPr>
                <w:rFonts w:ascii="Verdana" w:hAnsi="Verdana"/>
                <w:bCs/>
                <w:sz w:val="21"/>
                <w:szCs w:val="21"/>
              </w:rPr>
              <w:t>Condition No of Stage-I approval.</w:t>
            </w:r>
          </w:p>
        </w:tc>
        <w:tc>
          <w:tcPr>
            <w:tcW w:w="2899" w:type="dxa"/>
          </w:tcPr>
          <w:p w:rsidR="000A2B44" w:rsidRPr="004B3346" w:rsidRDefault="000A2B44" w:rsidP="00E76816">
            <w:pPr>
              <w:spacing w:before="120" w:after="120"/>
              <w:jc w:val="center"/>
              <w:rPr>
                <w:rFonts w:ascii="Verdana" w:hAnsi="Verdana"/>
                <w:bCs/>
                <w:sz w:val="21"/>
                <w:szCs w:val="21"/>
              </w:rPr>
            </w:pPr>
            <w:r w:rsidRPr="004B3346">
              <w:rPr>
                <w:rFonts w:ascii="Verdana" w:hAnsi="Verdana"/>
                <w:bCs/>
                <w:sz w:val="21"/>
                <w:szCs w:val="21"/>
              </w:rPr>
              <w:t>Component</w:t>
            </w:r>
          </w:p>
        </w:tc>
        <w:tc>
          <w:tcPr>
            <w:tcW w:w="1643" w:type="dxa"/>
          </w:tcPr>
          <w:p w:rsidR="000A2B44" w:rsidRPr="004B3346" w:rsidRDefault="000A2B44" w:rsidP="00E76816">
            <w:pPr>
              <w:spacing w:before="120" w:after="120"/>
              <w:ind w:right="72"/>
              <w:jc w:val="center"/>
              <w:rPr>
                <w:rFonts w:ascii="Verdana" w:hAnsi="Verdana"/>
                <w:bCs/>
                <w:sz w:val="21"/>
                <w:szCs w:val="21"/>
              </w:rPr>
            </w:pPr>
            <w:r w:rsidRPr="004B3346">
              <w:rPr>
                <w:rFonts w:ascii="Verdana" w:hAnsi="Verdana"/>
                <w:bCs/>
                <w:sz w:val="21"/>
                <w:szCs w:val="21"/>
              </w:rPr>
              <w:t>Assessment accepted by this office</w:t>
            </w:r>
          </w:p>
        </w:tc>
        <w:tc>
          <w:tcPr>
            <w:tcW w:w="3454" w:type="dxa"/>
          </w:tcPr>
          <w:p w:rsidR="000A2B44" w:rsidRPr="004B3346" w:rsidRDefault="000A2B44" w:rsidP="00E76816">
            <w:pPr>
              <w:spacing w:before="120" w:after="120"/>
              <w:ind w:right="72"/>
              <w:jc w:val="center"/>
              <w:rPr>
                <w:rFonts w:ascii="Verdana" w:hAnsi="Verdana"/>
                <w:bCs/>
                <w:sz w:val="21"/>
                <w:szCs w:val="21"/>
              </w:rPr>
            </w:pPr>
            <w:r>
              <w:rPr>
                <w:rFonts w:ascii="Verdana" w:hAnsi="Verdana"/>
                <w:bCs/>
                <w:sz w:val="21"/>
                <w:szCs w:val="21"/>
              </w:rPr>
              <w:t>Remarks</w:t>
            </w:r>
          </w:p>
        </w:tc>
      </w:tr>
      <w:tr w:rsidR="000A2B44" w:rsidRPr="004B3346" w:rsidTr="00E76816">
        <w:trPr>
          <w:trHeight w:val="1097"/>
          <w:jc w:val="center"/>
        </w:trPr>
        <w:tc>
          <w:tcPr>
            <w:tcW w:w="1213" w:type="dxa"/>
          </w:tcPr>
          <w:p w:rsidR="000A2B44" w:rsidRPr="004B3346" w:rsidRDefault="000A2B44" w:rsidP="00E76816">
            <w:pPr>
              <w:spacing w:before="120" w:after="120"/>
              <w:jc w:val="both"/>
              <w:rPr>
                <w:rFonts w:ascii="Verdana" w:hAnsi="Verdana"/>
                <w:bCs/>
                <w:sz w:val="21"/>
                <w:szCs w:val="21"/>
              </w:rPr>
            </w:pPr>
            <w:r>
              <w:rPr>
                <w:rFonts w:ascii="Verdana" w:hAnsi="Verdana"/>
                <w:bCs/>
                <w:sz w:val="21"/>
                <w:szCs w:val="21"/>
              </w:rPr>
              <w:t>2</w:t>
            </w:r>
          </w:p>
        </w:tc>
        <w:tc>
          <w:tcPr>
            <w:tcW w:w="2899" w:type="dxa"/>
          </w:tcPr>
          <w:p w:rsidR="000A2B44" w:rsidRPr="004B3346" w:rsidRDefault="000A2B44" w:rsidP="00E76816">
            <w:pPr>
              <w:spacing w:before="120" w:after="120"/>
              <w:jc w:val="both"/>
              <w:rPr>
                <w:rFonts w:ascii="Verdana" w:hAnsi="Verdana"/>
                <w:bCs/>
                <w:sz w:val="21"/>
                <w:szCs w:val="21"/>
              </w:rPr>
            </w:pPr>
            <w:r w:rsidRPr="004B3346">
              <w:rPr>
                <w:rFonts w:ascii="Verdana" w:hAnsi="Verdana"/>
                <w:bCs/>
                <w:sz w:val="21"/>
                <w:szCs w:val="21"/>
              </w:rPr>
              <w:t xml:space="preserve">Construction of boundary pillars </w:t>
            </w:r>
          </w:p>
        </w:tc>
        <w:tc>
          <w:tcPr>
            <w:tcW w:w="1643" w:type="dxa"/>
          </w:tcPr>
          <w:p w:rsidR="000A2B44" w:rsidRPr="004B3346" w:rsidRDefault="000A2B44" w:rsidP="00E76816">
            <w:pPr>
              <w:spacing w:before="120" w:after="120"/>
              <w:ind w:right="72"/>
              <w:jc w:val="both"/>
              <w:rPr>
                <w:rFonts w:ascii="Verdana" w:hAnsi="Verdana"/>
                <w:bCs/>
                <w:sz w:val="21"/>
                <w:szCs w:val="21"/>
              </w:rPr>
            </w:pPr>
            <w:r w:rsidRPr="004B3346">
              <w:rPr>
                <w:rFonts w:ascii="Verdana" w:hAnsi="Verdana"/>
                <w:bCs/>
                <w:sz w:val="21"/>
                <w:szCs w:val="21"/>
              </w:rPr>
              <w:t>2,80,000/-</w:t>
            </w:r>
          </w:p>
        </w:tc>
        <w:tc>
          <w:tcPr>
            <w:tcW w:w="3454" w:type="dxa"/>
          </w:tcPr>
          <w:p w:rsidR="000A2B44" w:rsidRPr="004B3346" w:rsidRDefault="000A2B44" w:rsidP="00E76816">
            <w:pPr>
              <w:spacing w:before="120" w:after="120"/>
              <w:ind w:right="72"/>
              <w:jc w:val="both"/>
              <w:rPr>
                <w:rFonts w:ascii="Verdana" w:hAnsi="Verdana"/>
                <w:bCs/>
                <w:sz w:val="21"/>
                <w:szCs w:val="21"/>
              </w:rPr>
            </w:pPr>
            <w:r>
              <w:rPr>
                <w:rFonts w:ascii="Verdana" w:hAnsi="Verdana"/>
                <w:bCs/>
                <w:sz w:val="21"/>
                <w:szCs w:val="21"/>
              </w:rPr>
              <w:t xml:space="preserve">Deposited with the DFO, </w:t>
            </w:r>
            <w:proofErr w:type="spellStart"/>
            <w:r>
              <w:rPr>
                <w:rFonts w:ascii="Verdana" w:hAnsi="Verdana"/>
                <w:bCs/>
                <w:sz w:val="21"/>
                <w:szCs w:val="21"/>
              </w:rPr>
              <w:t>Medchal</w:t>
            </w:r>
            <w:proofErr w:type="spellEnd"/>
            <w:r>
              <w:rPr>
                <w:rFonts w:ascii="Verdana" w:hAnsi="Verdana"/>
                <w:bCs/>
                <w:sz w:val="21"/>
                <w:szCs w:val="21"/>
              </w:rPr>
              <w:t xml:space="preserve"> by UA.</w:t>
            </w:r>
          </w:p>
        </w:tc>
      </w:tr>
      <w:tr w:rsidR="000A2B44" w:rsidRPr="004B3346" w:rsidTr="00E76816">
        <w:trPr>
          <w:jc w:val="center"/>
        </w:trPr>
        <w:tc>
          <w:tcPr>
            <w:tcW w:w="1213" w:type="dxa"/>
          </w:tcPr>
          <w:p w:rsidR="000A2B44" w:rsidRPr="004B3346" w:rsidRDefault="000A2B44" w:rsidP="00E76816">
            <w:pPr>
              <w:spacing w:before="120" w:after="120"/>
              <w:jc w:val="both"/>
              <w:rPr>
                <w:rFonts w:ascii="Verdana" w:hAnsi="Verdana"/>
                <w:bCs/>
                <w:sz w:val="21"/>
                <w:szCs w:val="21"/>
              </w:rPr>
            </w:pPr>
            <w:r>
              <w:rPr>
                <w:rFonts w:ascii="Verdana" w:hAnsi="Verdana"/>
                <w:bCs/>
                <w:sz w:val="21"/>
                <w:szCs w:val="21"/>
              </w:rPr>
              <w:t>3</w:t>
            </w:r>
          </w:p>
        </w:tc>
        <w:tc>
          <w:tcPr>
            <w:tcW w:w="2899" w:type="dxa"/>
          </w:tcPr>
          <w:p w:rsidR="000A2B44" w:rsidRPr="004B3346" w:rsidRDefault="000A2B44" w:rsidP="00E76816">
            <w:pPr>
              <w:spacing w:before="120" w:after="120"/>
              <w:jc w:val="both"/>
              <w:rPr>
                <w:rFonts w:ascii="Verdana" w:hAnsi="Verdana"/>
                <w:bCs/>
                <w:sz w:val="21"/>
                <w:szCs w:val="21"/>
              </w:rPr>
            </w:pPr>
            <w:r w:rsidRPr="004B3346">
              <w:rPr>
                <w:rFonts w:ascii="Verdana" w:hAnsi="Verdana"/>
                <w:bCs/>
                <w:sz w:val="21"/>
                <w:szCs w:val="21"/>
              </w:rPr>
              <w:t>Cost towards planting and maintenance of 10 times the trees to be felled in the proposed forest land</w:t>
            </w:r>
            <w:r>
              <w:rPr>
                <w:rFonts w:ascii="Verdana" w:hAnsi="Verdana"/>
                <w:bCs/>
                <w:sz w:val="21"/>
                <w:szCs w:val="21"/>
              </w:rPr>
              <w:t xml:space="preserve"> in degraded forest land</w:t>
            </w:r>
            <w:r w:rsidRPr="004B3346">
              <w:rPr>
                <w:rFonts w:ascii="Verdana" w:hAnsi="Verdana"/>
                <w:bCs/>
                <w:sz w:val="21"/>
                <w:szCs w:val="21"/>
              </w:rPr>
              <w:t>.</w:t>
            </w:r>
          </w:p>
        </w:tc>
        <w:tc>
          <w:tcPr>
            <w:tcW w:w="1643" w:type="dxa"/>
          </w:tcPr>
          <w:p w:rsidR="000A2B44" w:rsidRPr="004B3346" w:rsidRDefault="000A2B44" w:rsidP="00E76816">
            <w:pPr>
              <w:spacing w:before="120" w:after="120"/>
              <w:ind w:right="72"/>
              <w:jc w:val="both"/>
              <w:rPr>
                <w:rFonts w:ascii="Verdana" w:hAnsi="Verdana"/>
                <w:bCs/>
                <w:sz w:val="21"/>
                <w:szCs w:val="21"/>
              </w:rPr>
            </w:pPr>
            <w:r w:rsidRPr="004B3346">
              <w:rPr>
                <w:rFonts w:ascii="Verdana" w:hAnsi="Verdana"/>
                <w:bCs/>
                <w:sz w:val="21"/>
                <w:szCs w:val="21"/>
              </w:rPr>
              <w:t>42,53,900/-</w:t>
            </w:r>
          </w:p>
        </w:tc>
        <w:tc>
          <w:tcPr>
            <w:tcW w:w="3454" w:type="dxa"/>
            <w:vMerge w:val="restart"/>
          </w:tcPr>
          <w:p w:rsidR="000A2B44" w:rsidRPr="00CB4778" w:rsidRDefault="000A2B44" w:rsidP="00E76816">
            <w:pPr>
              <w:spacing w:before="120" w:after="120"/>
              <w:ind w:right="72"/>
              <w:jc w:val="both"/>
              <w:rPr>
                <w:rFonts w:ascii="Verdana" w:hAnsi="Verdana"/>
                <w:b/>
                <w:bCs/>
                <w:sz w:val="21"/>
                <w:szCs w:val="21"/>
              </w:rPr>
            </w:pPr>
            <w:r>
              <w:rPr>
                <w:rFonts w:ascii="Verdana" w:hAnsi="Verdana"/>
                <w:bCs/>
                <w:sz w:val="21"/>
                <w:szCs w:val="21"/>
              </w:rPr>
              <w:t xml:space="preserve">Deposited into Ad-hoc CAMPA through e-Payment mode. </w:t>
            </w:r>
          </w:p>
        </w:tc>
      </w:tr>
      <w:tr w:rsidR="000A2B44" w:rsidRPr="004B3346" w:rsidTr="00E76816">
        <w:trPr>
          <w:jc w:val="center"/>
        </w:trPr>
        <w:tc>
          <w:tcPr>
            <w:tcW w:w="1213" w:type="dxa"/>
          </w:tcPr>
          <w:p w:rsidR="000A2B44" w:rsidRPr="004B3346" w:rsidRDefault="000A2B44" w:rsidP="00E76816">
            <w:pPr>
              <w:spacing w:before="120" w:after="120"/>
              <w:jc w:val="both"/>
              <w:rPr>
                <w:rFonts w:ascii="Verdana" w:hAnsi="Verdana"/>
                <w:bCs/>
                <w:sz w:val="21"/>
                <w:szCs w:val="21"/>
              </w:rPr>
            </w:pPr>
            <w:r>
              <w:rPr>
                <w:rFonts w:ascii="Verdana" w:hAnsi="Verdana"/>
                <w:bCs/>
                <w:sz w:val="21"/>
                <w:szCs w:val="21"/>
              </w:rPr>
              <w:t>6</w:t>
            </w:r>
          </w:p>
        </w:tc>
        <w:tc>
          <w:tcPr>
            <w:tcW w:w="2899" w:type="dxa"/>
          </w:tcPr>
          <w:p w:rsidR="000A2B44" w:rsidRPr="004B3346" w:rsidRDefault="000A2B44" w:rsidP="00E76816">
            <w:pPr>
              <w:spacing w:before="120" w:after="120"/>
              <w:jc w:val="both"/>
              <w:rPr>
                <w:rFonts w:ascii="Verdana" w:hAnsi="Verdana"/>
                <w:bCs/>
                <w:sz w:val="21"/>
                <w:szCs w:val="21"/>
              </w:rPr>
            </w:pPr>
            <w:r w:rsidRPr="004B3346">
              <w:rPr>
                <w:rFonts w:ascii="Verdana" w:hAnsi="Verdana"/>
                <w:bCs/>
                <w:sz w:val="21"/>
                <w:szCs w:val="21"/>
              </w:rPr>
              <w:t>NPV @ Rs. 6.26 Lakhs</w:t>
            </w:r>
          </w:p>
        </w:tc>
        <w:tc>
          <w:tcPr>
            <w:tcW w:w="1643" w:type="dxa"/>
          </w:tcPr>
          <w:p w:rsidR="000A2B44" w:rsidRPr="004B3346" w:rsidRDefault="000A2B44" w:rsidP="00E76816">
            <w:pPr>
              <w:spacing w:before="120" w:after="120"/>
              <w:ind w:right="72"/>
              <w:jc w:val="both"/>
              <w:rPr>
                <w:rFonts w:ascii="Verdana" w:hAnsi="Verdana"/>
                <w:bCs/>
                <w:sz w:val="21"/>
                <w:szCs w:val="21"/>
              </w:rPr>
            </w:pPr>
            <w:r w:rsidRPr="004B3346">
              <w:rPr>
                <w:rFonts w:ascii="Verdana" w:hAnsi="Verdana"/>
                <w:bCs/>
                <w:sz w:val="21"/>
                <w:szCs w:val="21"/>
              </w:rPr>
              <w:t>6,00,960/-</w:t>
            </w:r>
          </w:p>
        </w:tc>
        <w:tc>
          <w:tcPr>
            <w:tcW w:w="3454" w:type="dxa"/>
            <w:vMerge/>
          </w:tcPr>
          <w:p w:rsidR="000A2B44" w:rsidRPr="004B3346" w:rsidRDefault="000A2B44" w:rsidP="00E76816">
            <w:pPr>
              <w:spacing w:before="120" w:after="120"/>
              <w:ind w:right="72"/>
              <w:jc w:val="both"/>
              <w:rPr>
                <w:rFonts w:ascii="Verdana" w:hAnsi="Verdana"/>
                <w:bCs/>
                <w:sz w:val="21"/>
                <w:szCs w:val="21"/>
              </w:rPr>
            </w:pPr>
          </w:p>
        </w:tc>
      </w:tr>
      <w:tr w:rsidR="000A2B44" w:rsidRPr="004B3346" w:rsidTr="00E76816">
        <w:trPr>
          <w:jc w:val="center"/>
        </w:trPr>
        <w:tc>
          <w:tcPr>
            <w:tcW w:w="1213" w:type="dxa"/>
          </w:tcPr>
          <w:p w:rsidR="000A2B44" w:rsidRPr="004B3346" w:rsidRDefault="000A2B44" w:rsidP="00E76816">
            <w:pPr>
              <w:spacing w:before="120" w:after="120"/>
              <w:jc w:val="both"/>
              <w:rPr>
                <w:rFonts w:ascii="Verdana" w:hAnsi="Verdana"/>
                <w:bCs/>
                <w:sz w:val="21"/>
                <w:szCs w:val="21"/>
              </w:rPr>
            </w:pPr>
            <w:r>
              <w:rPr>
                <w:rFonts w:ascii="Verdana" w:hAnsi="Verdana"/>
                <w:bCs/>
                <w:sz w:val="21"/>
                <w:szCs w:val="21"/>
              </w:rPr>
              <w:t>12</w:t>
            </w:r>
          </w:p>
        </w:tc>
        <w:tc>
          <w:tcPr>
            <w:tcW w:w="2899" w:type="dxa"/>
          </w:tcPr>
          <w:p w:rsidR="000A2B44" w:rsidRPr="004B3346" w:rsidRDefault="000A2B44" w:rsidP="00E76816">
            <w:pPr>
              <w:spacing w:before="120" w:after="120"/>
              <w:jc w:val="both"/>
              <w:rPr>
                <w:rFonts w:ascii="Verdana" w:hAnsi="Verdana"/>
                <w:bCs/>
                <w:sz w:val="21"/>
                <w:szCs w:val="21"/>
              </w:rPr>
            </w:pPr>
            <w:r w:rsidRPr="004B3346">
              <w:rPr>
                <w:rFonts w:ascii="Verdana" w:hAnsi="Verdana"/>
                <w:bCs/>
                <w:sz w:val="21"/>
                <w:szCs w:val="21"/>
              </w:rPr>
              <w:t>For translocation of 43 trees @ Rs.0.20 Lakhs per each tree.</w:t>
            </w:r>
          </w:p>
        </w:tc>
        <w:tc>
          <w:tcPr>
            <w:tcW w:w="1643" w:type="dxa"/>
          </w:tcPr>
          <w:p w:rsidR="000A2B44" w:rsidRPr="004B3346" w:rsidRDefault="000A2B44" w:rsidP="00E76816">
            <w:pPr>
              <w:spacing w:before="120" w:after="120"/>
              <w:ind w:right="72"/>
              <w:jc w:val="both"/>
              <w:rPr>
                <w:rFonts w:ascii="Verdana" w:hAnsi="Verdana"/>
                <w:bCs/>
                <w:sz w:val="21"/>
                <w:szCs w:val="21"/>
              </w:rPr>
            </w:pPr>
            <w:r w:rsidRPr="004B3346">
              <w:rPr>
                <w:rFonts w:ascii="Verdana" w:hAnsi="Verdana"/>
                <w:bCs/>
                <w:sz w:val="21"/>
                <w:szCs w:val="21"/>
              </w:rPr>
              <w:t>8,60,000/-</w:t>
            </w:r>
          </w:p>
        </w:tc>
        <w:tc>
          <w:tcPr>
            <w:tcW w:w="3454" w:type="dxa"/>
          </w:tcPr>
          <w:p w:rsidR="000A2B44" w:rsidRPr="004B3346" w:rsidRDefault="000A2B44" w:rsidP="00E76816">
            <w:pPr>
              <w:spacing w:before="120" w:after="120"/>
              <w:ind w:right="72"/>
              <w:jc w:val="both"/>
              <w:rPr>
                <w:rFonts w:ascii="Verdana" w:hAnsi="Verdana"/>
                <w:bCs/>
                <w:sz w:val="21"/>
                <w:szCs w:val="21"/>
              </w:rPr>
            </w:pPr>
            <w:r>
              <w:rPr>
                <w:rFonts w:ascii="Verdana" w:hAnsi="Verdana"/>
                <w:bCs/>
                <w:sz w:val="21"/>
                <w:szCs w:val="21"/>
              </w:rPr>
              <w:t xml:space="preserve">Deposited with the DFO, </w:t>
            </w:r>
            <w:proofErr w:type="spellStart"/>
            <w:r>
              <w:rPr>
                <w:rFonts w:ascii="Verdana" w:hAnsi="Verdana"/>
                <w:bCs/>
                <w:sz w:val="21"/>
                <w:szCs w:val="21"/>
              </w:rPr>
              <w:t>Medchal</w:t>
            </w:r>
            <w:proofErr w:type="spellEnd"/>
            <w:r>
              <w:rPr>
                <w:rFonts w:ascii="Verdana" w:hAnsi="Verdana"/>
                <w:bCs/>
                <w:sz w:val="21"/>
                <w:szCs w:val="21"/>
              </w:rPr>
              <w:t xml:space="preserve"> by UA.</w:t>
            </w:r>
          </w:p>
        </w:tc>
      </w:tr>
    </w:tbl>
    <w:p w:rsidR="000A2B44" w:rsidRPr="00CA574F" w:rsidRDefault="000A2B44" w:rsidP="000A2B44">
      <w:pPr>
        <w:ind w:firstLine="720"/>
        <w:jc w:val="both"/>
        <w:rPr>
          <w:rFonts w:ascii="Verdana" w:hAnsi="Verdana"/>
          <w:sz w:val="20"/>
          <w:szCs w:val="20"/>
        </w:rPr>
      </w:pPr>
    </w:p>
    <w:p w:rsidR="000A2B44" w:rsidRDefault="000A2B44" w:rsidP="000A2B44">
      <w:pPr>
        <w:ind w:right="-324" w:firstLine="720"/>
        <w:jc w:val="both"/>
        <w:rPr>
          <w:rFonts w:ascii="Verdana" w:hAnsi="Verdana"/>
          <w:b/>
          <w:sz w:val="20"/>
          <w:szCs w:val="20"/>
        </w:rPr>
      </w:pPr>
      <w:r w:rsidRPr="00CA574F">
        <w:rPr>
          <w:rFonts w:ascii="Verdana" w:hAnsi="Verdana"/>
          <w:sz w:val="20"/>
          <w:szCs w:val="20"/>
        </w:rPr>
        <w:t xml:space="preserve">The request of the </w:t>
      </w:r>
      <w:r>
        <w:rPr>
          <w:rFonts w:ascii="Verdana" w:hAnsi="Verdana"/>
          <w:sz w:val="21"/>
          <w:szCs w:val="21"/>
        </w:rPr>
        <w:t>Metropolitan Commissioner, HMDA</w:t>
      </w:r>
      <w:r w:rsidRPr="00CA574F">
        <w:rPr>
          <w:rFonts w:ascii="Verdana" w:hAnsi="Verdana"/>
          <w:sz w:val="20"/>
          <w:szCs w:val="20"/>
        </w:rPr>
        <w:t xml:space="preserve"> is examined i</w:t>
      </w:r>
      <w:r w:rsidRPr="00CA574F">
        <w:rPr>
          <w:rFonts w:ascii="Verdana" w:hAnsi="Verdana" w:cs="Tahoma"/>
          <w:sz w:val="20"/>
          <w:szCs w:val="20"/>
        </w:rPr>
        <w:t xml:space="preserve">n exercise with the powers delegated to the </w:t>
      </w:r>
      <w:r w:rsidRPr="00CA574F">
        <w:rPr>
          <w:rFonts w:ascii="Verdana" w:hAnsi="Verdana"/>
          <w:sz w:val="20"/>
          <w:szCs w:val="20"/>
        </w:rPr>
        <w:t>undersigned</w:t>
      </w:r>
      <w:r w:rsidRPr="00CA574F">
        <w:rPr>
          <w:rFonts w:ascii="Verdana" w:hAnsi="Verdana"/>
          <w:sz w:val="20"/>
          <w:szCs w:val="20"/>
          <w:lang w:val="pt-BR"/>
        </w:rPr>
        <w:t xml:space="preserve"> &amp; with reference to the guidelines issued by </w:t>
      </w:r>
      <w:proofErr w:type="spellStart"/>
      <w:r w:rsidRPr="00CA574F">
        <w:rPr>
          <w:rFonts w:ascii="Verdana" w:hAnsi="Verdana"/>
          <w:sz w:val="20"/>
          <w:szCs w:val="20"/>
        </w:rPr>
        <w:t>GoI</w:t>
      </w:r>
      <w:proofErr w:type="spellEnd"/>
      <w:r w:rsidRPr="00CA574F">
        <w:rPr>
          <w:rFonts w:ascii="Verdana" w:hAnsi="Verdana"/>
          <w:sz w:val="20"/>
          <w:szCs w:val="20"/>
        </w:rPr>
        <w:t xml:space="preserve">, Ministry of Environment, Forests &amp; Climate Change, New Delhi in F.No.11-306/2014-FC (pt), dated 28.08.2015 (issued in supersession of guidelines dated.07.05.2015), and working permission is hereby accorded in favour of the </w:t>
      </w:r>
      <w:r>
        <w:rPr>
          <w:rFonts w:ascii="Verdana" w:hAnsi="Verdana"/>
          <w:sz w:val="21"/>
          <w:szCs w:val="21"/>
        </w:rPr>
        <w:t>Metropolitan Commissioner, HMDA</w:t>
      </w:r>
      <w:r w:rsidRPr="00CA574F">
        <w:rPr>
          <w:rFonts w:ascii="Verdana" w:hAnsi="Verdana"/>
          <w:sz w:val="20"/>
          <w:szCs w:val="20"/>
        </w:rPr>
        <w:t xml:space="preserve">, for tree cutting and commencement of work in the forest land proposed to be diverted from the date of entering into agreement with the </w:t>
      </w:r>
      <w:r>
        <w:rPr>
          <w:rFonts w:ascii="Verdana" w:hAnsi="Verdana"/>
          <w:sz w:val="20"/>
          <w:szCs w:val="20"/>
        </w:rPr>
        <w:t xml:space="preserve">District Forest Officer, </w:t>
      </w:r>
      <w:proofErr w:type="spellStart"/>
      <w:r>
        <w:rPr>
          <w:rFonts w:ascii="Verdana" w:hAnsi="Verdana"/>
          <w:sz w:val="20"/>
          <w:szCs w:val="20"/>
        </w:rPr>
        <w:t>Medchal</w:t>
      </w:r>
      <w:proofErr w:type="spellEnd"/>
      <w:r w:rsidRPr="00CA574F">
        <w:rPr>
          <w:rFonts w:ascii="Verdana" w:hAnsi="Verdana"/>
          <w:sz w:val="20"/>
          <w:szCs w:val="20"/>
        </w:rPr>
        <w:t xml:space="preserve"> </w:t>
      </w:r>
      <w:r>
        <w:rPr>
          <w:rFonts w:ascii="Verdana" w:hAnsi="Verdana"/>
          <w:sz w:val="20"/>
          <w:szCs w:val="20"/>
        </w:rPr>
        <w:t>for a period of one year</w:t>
      </w:r>
      <w:r w:rsidRPr="00CA574F">
        <w:rPr>
          <w:rFonts w:ascii="Verdana" w:hAnsi="Verdana"/>
          <w:sz w:val="20"/>
          <w:szCs w:val="20"/>
        </w:rPr>
        <w:t xml:space="preserve">, </w:t>
      </w:r>
      <w:r w:rsidRPr="00CA574F">
        <w:rPr>
          <w:rFonts w:ascii="Verdana" w:hAnsi="Verdana"/>
          <w:b/>
          <w:sz w:val="20"/>
          <w:szCs w:val="20"/>
        </w:rPr>
        <w:t>subject to the following conditions:</w:t>
      </w:r>
    </w:p>
    <w:p w:rsidR="000A2B44" w:rsidRPr="00CA574F" w:rsidRDefault="000A2B44" w:rsidP="000A2B44">
      <w:pPr>
        <w:spacing w:line="360" w:lineRule="auto"/>
        <w:ind w:right="-324" w:firstLine="720"/>
        <w:jc w:val="both"/>
        <w:rPr>
          <w:rFonts w:ascii="Verdana" w:hAnsi="Verdana"/>
          <w:sz w:val="20"/>
          <w:szCs w:val="20"/>
        </w:rPr>
      </w:pPr>
    </w:p>
    <w:p w:rsidR="000A2B44" w:rsidRPr="00CA574F" w:rsidRDefault="000A2B44" w:rsidP="000A2B44">
      <w:pPr>
        <w:numPr>
          <w:ilvl w:val="0"/>
          <w:numId w:val="2"/>
        </w:numPr>
        <w:ind w:left="360" w:right="-324"/>
        <w:jc w:val="both"/>
        <w:rPr>
          <w:rFonts w:ascii="Verdana" w:hAnsi="Verdana"/>
          <w:sz w:val="20"/>
          <w:szCs w:val="20"/>
        </w:rPr>
      </w:pPr>
      <w:r w:rsidRPr="00CA574F">
        <w:rPr>
          <w:rFonts w:ascii="Verdana" w:hAnsi="Verdana"/>
          <w:sz w:val="20"/>
          <w:szCs w:val="20"/>
        </w:rPr>
        <w:t xml:space="preserve">The </w:t>
      </w:r>
      <w:r>
        <w:rPr>
          <w:rFonts w:ascii="Verdana" w:hAnsi="Verdana"/>
          <w:sz w:val="21"/>
          <w:szCs w:val="21"/>
        </w:rPr>
        <w:t>Metropolitan Commissioner, HMDA</w:t>
      </w:r>
      <w:r w:rsidRPr="00CA574F">
        <w:rPr>
          <w:rFonts w:ascii="Verdana" w:hAnsi="Verdana"/>
          <w:b/>
          <w:sz w:val="20"/>
          <w:szCs w:val="20"/>
        </w:rPr>
        <w:t xml:space="preserve"> i.e.,</w:t>
      </w:r>
      <w:r w:rsidRPr="00CA574F">
        <w:rPr>
          <w:rFonts w:ascii="Verdana" w:hAnsi="Verdana"/>
          <w:sz w:val="20"/>
          <w:szCs w:val="20"/>
        </w:rPr>
        <w:t xml:space="preserve"> </w:t>
      </w:r>
      <w:r w:rsidRPr="00CA574F">
        <w:rPr>
          <w:rFonts w:ascii="Verdana" w:hAnsi="Verdana"/>
          <w:b/>
          <w:sz w:val="20"/>
          <w:szCs w:val="20"/>
        </w:rPr>
        <w:t>User Agency</w:t>
      </w:r>
      <w:r w:rsidRPr="00CA574F">
        <w:rPr>
          <w:rFonts w:ascii="Verdana" w:hAnsi="Verdana"/>
          <w:sz w:val="20"/>
          <w:szCs w:val="20"/>
        </w:rPr>
        <w:t xml:space="preserve"> shall report to the </w:t>
      </w:r>
      <w:r>
        <w:rPr>
          <w:rFonts w:ascii="Verdana" w:hAnsi="Verdana"/>
          <w:sz w:val="20"/>
          <w:szCs w:val="20"/>
        </w:rPr>
        <w:t xml:space="preserve">District Forest Officer, </w:t>
      </w:r>
      <w:proofErr w:type="spellStart"/>
      <w:r>
        <w:rPr>
          <w:rFonts w:ascii="Verdana" w:hAnsi="Verdana"/>
          <w:sz w:val="20"/>
          <w:szCs w:val="20"/>
        </w:rPr>
        <w:t>Medchal</w:t>
      </w:r>
      <w:proofErr w:type="spellEnd"/>
      <w:r w:rsidRPr="00CA574F">
        <w:rPr>
          <w:rFonts w:ascii="Verdana" w:hAnsi="Verdana"/>
          <w:sz w:val="20"/>
          <w:szCs w:val="20"/>
        </w:rPr>
        <w:t xml:space="preserve"> and obtain further permission from him before starting the work and works should be carried out under the supervision of the </w:t>
      </w:r>
      <w:r>
        <w:rPr>
          <w:rFonts w:ascii="Verdana" w:hAnsi="Verdana"/>
          <w:sz w:val="20"/>
          <w:szCs w:val="20"/>
        </w:rPr>
        <w:t xml:space="preserve">District Forest Officer, </w:t>
      </w:r>
      <w:proofErr w:type="spellStart"/>
      <w:r>
        <w:rPr>
          <w:rFonts w:ascii="Verdana" w:hAnsi="Verdana"/>
          <w:sz w:val="20"/>
          <w:szCs w:val="20"/>
        </w:rPr>
        <w:t>Medchal</w:t>
      </w:r>
      <w:proofErr w:type="spellEnd"/>
      <w:r w:rsidRPr="00CA574F">
        <w:rPr>
          <w:rFonts w:ascii="Verdana" w:hAnsi="Verdana"/>
          <w:sz w:val="20"/>
          <w:szCs w:val="20"/>
        </w:rPr>
        <w:t>.</w:t>
      </w:r>
    </w:p>
    <w:p w:rsidR="000A2B44" w:rsidRPr="00CA574F" w:rsidRDefault="000A2B44" w:rsidP="000A2B44">
      <w:pPr>
        <w:numPr>
          <w:ilvl w:val="0"/>
          <w:numId w:val="2"/>
        </w:numPr>
        <w:ind w:left="360" w:right="-324"/>
        <w:jc w:val="both"/>
        <w:rPr>
          <w:rFonts w:ascii="Verdana" w:hAnsi="Verdana"/>
          <w:sz w:val="20"/>
          <w:szCs w:val="20"/>
        </w:rPr>
      </w:pPr>
      <w:r w:rsidRPr="00CA574F">
        <w:rPr>
          <w:rFonts w:ascii="Verdana" w:hAnsi="Verdana" w:cs="Arial"/>
          <w:sz w:val="20"/>
          <w:szCs w:val="20"/>
          <w:lang w:bidi="te-IN"/>
        </w:rPr>
        <w:t>The User Agency shall publish the working permission now granted in verbatim language along with the conditions and safe–guards imposed by the Central Government in Stage–I approval in two widely circulated daily newspapers, one in vernacular language and the other in English language, so as to make people aware of the permission granted to the project proponent for use of forest land for non–forest purposes. (</w:t>
      </w:r>
      <w:proofErr w:type="spellStart"/>
      <w:r w:rsidRPr="00CA574F">
        <w:rPr>
          <w:rFonts w:ascii="Verdana" w:hAnsi="Verdana" w:cs="Arial"/>
          <w:sz w:val="20"/>
          <w:szCs w:val="20"/>
          <w:lang w:bidi="te-IN"/>
        </w:rPr>
        <w:t>C.No.vii</w:t>
      </w:r>
      <w:proofErr w:type="spellEnd"/>
      <w:r w:rsidRPr="00CA574F">
        <w:rPr>
          <w:rFonts w:ascii="Verdana" w:hAnsi="Verdana" w:cs="Arial"/>
          <w:sz w:val="20"/>
          <w:szCs w:val="20"/>
          <w:lang w:bidi="te-IN"/>
        </w:rPr>
        <w:t xml:space="preserve"> of F.No.11-306/2014–</w:t>
      </w:r>
      <w:proofErr w:type="gramStart"/>
      <w:r w:rsidRPr="00CA574F">
        <w:rPr>
          <w:rFonts w:ascii="Verdana" w:hAnsi="Verdana" w:cs="Arial"/>
          <w:sz w:val="20"/>
          <w:szCs w:val="20"/>
          <w:lang w:bidi="te-IN"/>
        </w:rPr>
        <w:t>FC(</w:t>
      </w:r>
      <w:proofErr w:type="gramEnd"/>
      <w:r w:rsidRPr="00CA574F">
        <w:rPr>
          <w:rFonts w:ascii="Verdana" w:hAnsi="Verdana" w:cs="Arial"/>
          <w:sz w:val="20"/>
          <w:szCs w:val="20"/>
          <w:lang w:bidi="te-IN"/>
        </w:rPr>
        <w:t xml:space="preserve">pt) </w:t>
      </w:r>
      <w:proofErr w:type="spellStart"/>
      <w:r w:rsidRPr="00CA574F">
        <w:rPr>
          <w:rFonts w:ascii="Verdana" w:hAnsi="Verdana" w:cs="Arial"/>
          <w:sz w:val="20"/>
          <w:szCs w:val="20"/>
          <w:lang w:bidi="te-IN"/>
        </w:rPr>
        <w:t>dt</w:t>
      </w:r>
      <w:proofErr w:type="spellEnd"/>
      <w:r w:rsidRPr="00CA574F">
        <w:rPr>
          <w:rFonts w:ascii="Verdana" w:hAnsi="Verdana" w:cs="Arial"/>
          <w:sz w:val="20"/>
          <w:szCs w:val="20"/>
          <w:lang w:bidi="te-IN"/>
        </w:rPr>
        <w:t>: 28.08.2015).</w:t>
      </w:r>
    </w:p>
    <w:p w:rsidR="000A2B44" w:rsidRPr="00CA574F" w:rsidRDefault="000A2B44" w:rsidP="000A2B44">
      <w:pPr>
        <w:numPr>
          <w:ilvl w:val="0"/>
          <w:numId w:val="2"/>
        </w:numPr>
        <w:ind w:left="360" w:right="-324"/>
        <w:jc w:val="both"/>
        <w:rPr>
          <w:rFonts w:ascii="Verdana" w:hAnsi="Verdana"/>
          <w:sz w:val="20"/>
          <w:szCs w:val="20"/>
        </w:rPr>
      </w:pPr>
      <w:r w:rsidRPr="00CA574F">
        <w:rPr>
          <w:rFonts w:ascii="Verdana" w:hAnsi="Verdana"/>
          <w:sz w:val="20"/>
          <w:szCs w:val="20"/>
        </w:rPr>
        <w:t>The Authorized Signatory of User Agency</w:t>
      </w:r>
      <w:r w:rsidRPr="00CA574F">
        <w:rPr>
          <w:rFonts w:ascii="Verdana" w:hAnsi="Verdana" w:cs="Arial"/>
          <w:sz w:val="20"/>
          <w:szCs w:val="20"/>
          <w:lang w:bidi="te-IN"/>
        </w:rPr>
        <w:t xml:space="preserve"> shall enter into an agreement with the concerned </w:t>
      </w:r>
      <w:r>
        <w:rPr>
          <w:rFonts w:ascii="Verdana" w:hAnsi="Verdana"/>
          <w:sz w:val="20"/>
          <w:szCs w:val="20"/>
        </w:rPr>
        <w:t xml:space="preserve">District Forest Officer, </w:t>
      </w:r>
      <w:proofErr w:type="spellStart"/>
      <w:r>
        <w:rPr>
          <w:rFonts w:ascii="Verdana" w:hAnsi="Verdana"/>
          <w:sz w:val="20"/>
          <w:szCs w:val="20"/>
        </w:rPr>
        <w:t>Medchal</w:t>
      </w:r>
      <w:proofErr w:type="spellEnd"/>
      <w:r w:rsidRPr="00CA574F">
        <w:rPr>
          <w:rFonts w:ascii="Verdana" w:hAnsi="Verdana"/>
          <w:sz w:val="20"/>
          <w:szCs w:val="20"/>
        </w:rPr>
        <w:t xml:space="preserve"> </w:t>
      </w:r>
      <w:r w:rsidRPr="00CA574F">
        <w:rPr>
          <w:rFonts w:ascii="Verdana" w:hAnsi="Verdana" w:cs="Arial"/>
          <w:sz w:val="20"/>
          <w:szCs w:val="20"/>
          <w:lang w:bidi="te-IN"/>
        </w:rPr>
        <w:t xml:space="preserve">agreeing to perform all conditions as stipulated in Stage-I approval orders and also </w:t>
      </w:r>
      <w:proofErr w:type="spellStart"/>
      <w:r w:rsidRPr="00CA574F">
        <w:rPr>
          <w:rFonts w:ascii="Verdana" w:hAnsi="Verdana" w:cs="Arial"/>
          <w:sz w:val="20"/>
          <w:szCs w:val="20"/>
          <w:lang w:bidi="te-IN"/>
        </w:rPr>
        <w:t>MoEF&amp;CC</w:t>
      </w:r>
      <w:proofErr w:type="spellEnd"/>
      <w:r w:rsidRPr="00CA574F">
        <w:rPr>
          <w:rFonts w:ascii="Verdana" w:hAnsi="Verdana" w:cs="Arial"/>
          <w:sz w:val="20"/>
          <w:szCs w:val="20"/>
          <w:lang w:bidi="te-IN"/>
        </w:rPr>
        <w:t xml:space="preserve">, </w:t>
      </w:r>
      <w:proofErr w:type="spellStart"/>
      <w:r w:rsidRPr="00CA574F">
        <w:rPr>
          <w:rFonts w:ascii="Verdana" w:hAnsi="Verdana" w:cs="Arial"/>
          <w:sz w:val="20"/>
          <w:szCs w:val="20"/>
          <w:lang w:bidi="te-IN"/>
        </w:rPr>
        <w:t>GoI</w:t>
      </w:r>
      <w:proofErr w:type="spellEnd"/>
      <w:r w:rsidRPr="00CA574F">
        <w:rPr>
          <w:rFonts w:ascii="Verdana" w:hAnsi="Verdana" w:cs="Arial"/>
          <w:sz w:val="20"/>
          <w:szCs w:val="20"/>
          <w:lang w:bidi="te-IN"/>
        </w:rPr>
        <w:t xml:space="preserve">, New Delhi guidelines issued in F.No.11-306/2014-FC(pt.) dt.28.08.2015 &amp; </w:t>
      </w:r>
      <w:r w:rsidRPr="00CA574F">
        <w:rPr>
          <w:rFonts w:ascii="Verdana" w:hAnsi="Verdana"/>
          <w:sz w:val="20"/>
          <w:szCs w:val="20"/>
        </w:rPr>
        <w:t xml:space="preserve">obtain further permission from the </w:t>
      </w:r>
      <w:r>
        <w:rPr>
          <w:rFonts w:ascii="Verdana" w:hAnsi="Verdana"/>
          <w:sz w:val="20"/>
          <w:szCs w:val="20"/>
        </w:rPr>
        <w:t xml:space="preserve">District Forest Officer, </w:t>
      </w:r>
      <w:proofErr w:type="spellStart"/>
      <w:r>
        <w:rPr>
          <w:rFonts w:ascii="Verdana" w:hAnsi="Verdana"/>
          <w:sz w:val="20"/>
          <w:szCs w:val="20"/>
        </w:rPr>
        <w:t>Medchal</w:t>
      </w:r>
      <w:proofErr w:type="spellEnd"/>
      <w:r w:rsidRPr="00CA574F">
        <w:rPr>
          <w:rFonts w:ascii="Verdana" w:hAnsi="Verdana"/>
          <w:sz w:val="20"/>
          <w:szCs w:val="20"/>
        </w:rPr>
        <w:t xml:space="preserve"> for commencement of the works</w:t>
      </w:r>
      <w:r w:rsidRPr="00CA574F">
        <w:rPr>
          <w:rFonts w:ascii="Verdana" w:hAnsi="Verdana" w:cs="Arial"/>
          <w:sz w:val="20"/>
          <w:szCs w:val="20"/>
          <w:lang w:bidi="te-IN"/>
        </w:rPr>
        <w:t>.</w:t>
      </w:r>
    </w:p>
    <w:p w:rsidR="000A2B44" w:rsidRPr="00CA574F" w:rsidRDefault="000A2B44" w:rsidP="000A2B44">
      <w:pPr>
        <w:numPr>
          <w:ilvl w:val="0"/>
          <w:numId w:val="2"/>
        </w:numPr>
        <w:ind w:left="360" w:right="-324"/>
        <w:jc w:val="both"/>
        <w:rPr>
          <w:rFonts w:ascii="Verdana" w:hAnsi="Verdana"/>
          <w:sz w:val="20"/>
          <w:szCs w:val="20"/>
        </w:rPr>
      </w:pPr>
      <w:r w:rsidRPr="00CA574F">
        <w:rPr>
          <w:rFonts w:ascii="Verdana" w:hAnsi="Verdana" w:cs="Arial"/>
          <w:sz w:val="20"/>
          <w:szCs w:val="20"/>
          <w:lang w:bidi="te-IN"/>
        </w:rPr>
        <w:t xml:space="preserve">The copies of the Forest Clearance should also be submitted to the Heads of local bodies, </w:t>
      </w:r>
      <w:proofErr w:type="spellStart"/>
      <w:r w:rsidRPr="00CA574F">
        <w:rPr>
          <w:rFonts w:ascii="Verdana" w:hAnsi="Verdana" w:cs="Arial"/>
          <w:sz w:val="20"/>
          <w:szCs w:val="20"/>
          <w:lang w:bidi="te-IN"/>
        </w:rPr>
        <w:t>Panchayats</w:t>
      </w:r>
      <w:proofErr w:type="spellEnd"/>
      <w:r w:rsidRPr="00CA574F">
        <w:rPr>
          <w:rFonts w:ascii="Verdana" w:hAnsi="Verdana" w:cs="Arial"/>
          <w:sz w:val="20"/>
          <w:szCs w:val="20"/>
          <w:lang w:bidi="te-IN"/>
        </w:rPr>
        <w:t xml:space="preserve"> and Municipal Bodies by the Second Party in addition to the relevant offices of the Government who in turn has to display the same in 30 days. (</w:t>
      </w:r>
      <w:proofErr w:type="spellStart"/>
      <w:r w:rsidRPr="00CA574F">
        <w:rPr>
          <w:rFonts w:ascii="Verdana" w:hAnsi="Verdana" w:cs="Arial"/>
          <w:sz w:val="20"/>
          <w:szCs w:val="20"/>
          <w:lang w:bidi="te-IN"/>
        </w:rPr>
        <w:t>C.No</w:t>
      </w:r>
      <w:proofErr w:type="spellEnd"/>
      <w:r w:rsidRPr="00CA574F">
        <w:rPr>
          <w:rFonts w:ascii="Verdana" w:hAnsi="Verdana" w:cs="Arial"/>
          <w:sz w:val="20"/>
          <w:szCs w:val="20"/>
          <w:lang w:bidi="te-IN"/>
        </w:rPr>
        <w:t xml:space="preserve">. vii of </w:t>
      </w:r>
      <w:proofErr w:type="spellStart"/>
      <w:r w:rsidRPr="00CA574F">
        <w:rPr>
          <w:rFonts w:ascii="Verdana" w:hAnsi="Verdana" w:cs="Arial"/>
          <w:sz w:val="20"/>
          <w:szCs w:val="20"/>
          <w:lang w:bidi="te-IN"/>
        </w:rPr>
        <w:t>F.No</w:t>
      </w:r>
      <w:proofErr w:type="spellEnd"/>
      <w:r w:rsidRPr="00CA574F">
        <w:rPr>
          <w:rFonts w:ascii="Verdana" w:hAnsi="Verdana" w:cs="Arial"/>
          <w:sz w:val="20"/>
          <w:szCs w:val="20"/>
          <w:lang w:bidi="te-IN"/>
        </w:rPr>
        <w:t xml:space="preserve">. 11-306/2014 – </w:t>
      </w:r>
      <w:proofErr w:type="gramStart"/>
      <w:r w:rsidRPr="00CA574F">
        <w:rPr>
          <w:rFonts w:ascii="Verdana" w:hAnsi="Verdana" w:cs="Arial"/>
          <w:sz w:val="20"/>
          <w:szCs w:val="20"/>
          <w:lang w:bidi="te-IN"/>
        </w:rPr>
        <w:t>FC(</w:t>
      </w:r>
      <w:proofErr w:type="gramEnd"/>
      <w:r w:rsidRPr="00CA574F">
        <w:rPr>
          <w:rFonts w:ascii="Verdana" w:hAnsi="Verdana" w:cs="Arial"/>
          <w:sz w:val="20"/>
          <w:szCs w:val="20"/>
          <w:lang w:bidi="te-IN"/>
        </w:rPr>
        <w:t xml:space="preserve">pt) </w:t>
      </w:r>
      <w:proofErr w:type="spellStart"/>
      <w:r w:rsidRPr="00CA574F">
        <w:rPr>
          <w:rFonts w:ascii="Verdana" w:hAnsi="Verdana" w:cs="Arial"/>
          <w:sz w:val="20"/>
          <w:szCs w:val="20"/>
          <w:lang w:bidi="te-IN"/>
        </w:rPr>
        <w:t>dt</w:t>
      </w:r>
      <w:proofErr w:type="spellEnd"/>
      <w:r w:rsidRPr="00CA574F">
        <w:rPr>
          <w:rFonts w:ascii="Verdana" w:hAnsi="Verdana" w:cs="Arial"/>
          <w:sz w:val="20"/>
          <w:szCs w:val="20"/>
          <w:lang w:bidi="te-IN"/>
        </w:rPr>
        <w:t xml:space="preserve">: 28.08.2015). </w:t>
      </w:r>
    </w:p>
    <w:p w:rsidR="000A2B44" w:rsidRPr="00CA574F" w:rsidRDefault="000A2B44" w:rsidP="000A2B44">
      <w:pPr>
        <w:numPr>
          <w:ilvl w:val="0"/>
          <w:numId w:val="2"/>
        </w:numPr>
        <w:ind w:left="360" w:right="-324"/>
        <w:jc w:val="both"/>
        <w:rPr>
          <w:rFonts w:ascii="Verdana" w:hAnsi="Verdana"/>
          <w:sz w:val="20"/>
          <w:szCs w:val="20"/>
        </w:rPr>
      </w:pPr>
      <w:r w:rsidRPr="00CA574F">
        <w:rPr>
          <w:rFonts w:ascii="Verdana" w:hAnsi="Verdana" w:cs="Arial"/>
          <w:sz w:val="20"/>
          <w:szCs w:val="20"/>
          <w:lang w:bidi="te-IN"/>
        </w:rPr>
        <w:t xml:space="preserve">The Forest Department shall dispose all the appeals filed against the order of Deemed Permission issued by the </w:t>
      </w:r>
      <w:proofErr w:type="gramStart"/>
      <w:r w:rsidRPr="00CA574F">
        <w:rPr>
          <w:rFonts w:ascii="Verdana" w:hAnsi="Verdana" w:cs="Arial"/>
          <w:sz w:val="20"/>
          <w:szCs w:val="20"/>
          <w:lang w:bidi="te-IN"/>
        </w:rPr>
        <w:t>PCCF(</w:t>
      </w:r>
      <w:proofErr w:type="spellStart"/>
      <w:proofErr w:type="gramEnd"/>
      <w:r w:rsidRPr="00CA574F">
        <w:rPr>
          <w:rFonts w:ascii="Verdana" w:hAnsi="Verdana" w:cs="Arial"/>
          <w:sz w:val="20"/>
          <w:szCs w:val="20"/>
          <w:lang w:bidi="te-IN"/>
        </w:rPr>
        <w:t>HoFF</w:t>
      </w:r>
      <w:proofErr w:type="spellEnd"/>
      <w:r w:rsidRPr="00CA574F">
        <w:rPr>
          <w:rFonts w:ascii="Verdana" w:hAnsi="Verdana" w:cs="Arial"/>
          <w:sz w:val="20"/>
          <w:szCs w:val="20"/>
          <w:lang w:bidi="te-IN"/>
        </w:rPr>
        <w:t>). (</w:t>
      </w:r>
      <w:proofErr w:type="spellStart"/>
      <w:r w:rsidRPr="00CA574F">
        <w:rPr>
          <w:rFonts w:ascii="Verdana" w:hAnsi="Verdana" w:cs="Arial"/>
          <w:sz w:val="20"/>
          <w:szCs w:val="20"/>
          <w:lang w:bidi="te-IN"/>
        </w:rPr>
        <w:t>C.No.v</w:t>
      </w:r>
      <w:proofErr w:type="spellEnd"/>
      <w:r w:rsidRPr="00CA574F">
        <w:rPr>
          <w:rFonts w:ascii="Verdana" w:hAnsi="Verdana" w:cs="Arial"/>
          <w:sz w:val="20"/>
          <w:szCs w:val="20"/>
          <w:lang w:bidi="te-IN"/>
        </w:rPr>
        <w:t xml:space="preserve"> &amp; vi of F.No.11-306/2014 – </w:t>
      </w:r>
      <w:proofErr w:type="gramStart"/>
      <w:r w:rsidRPr="00CA574F">
        <w:rPr>
          <w:rFonts w:ascii="Verdana" w:hAnsi="Verdana" w:cs="Arial"/>
          <w:sz w:val="20"/>
          <w:szCs w:val="20"/>
          <w:lang w:bidi="te-IN"/>
        </w:rPr>
        <w:t>FC(</w:t>
      </w:r>
      <w:proofErr w:type="gramEnd"/>
      <w:r w:rsidRPr="00CA574F">
        <w:rPr>
          <w:rFonts w:ascii="Verdana" w:hAnsi="Verdana" w:cs="Arial"/>
          <w:sz w:val="20"/>
          <w:szCs w:val="20"/>
          <w:lang w:bidi="te-IN"/>
        </w:rPr>
        <w:t xml:space="preserve">pt) </w:t>
      </w:r>
      <w:proofErr w:type="spellStart"/>
      <w:r w:rsidRPr="00CA574F">
        <w:rPr>
          <w:rFonts w:ascii="Verdana" w:hAnsi="Verdana" w:cs="Arial"/>
          <w:sz w:val="20"/>
          <w:szCs w:val="20"/>
          <w:lang w:bidi="te-IN"/>
        </w:rPr>
        <w:t>dt</w:t>
      </w:r>
      <w:proofErr w:type="spellEnd"/>
      <w:r w:rsidRPr="00CA574F">
        <w:rPr>
          <w:rFonts w:ascii="Verdana" w:hAnsi="Verdana" w:cs="Arial"/>
          <w:sz w:val="20"/>
          <w:szCs w:val="20"/>
          <w:lang w:bidi="te-IN"/>
        </w:rPr>
        <w:t>: 28.08.2015).</w:t>
      </w:r>
    </w:p>
    <w:p w:rsidR="000A2B44" w:rsidRPr="00CA574F" w:rsidRDefault="000A2B44" w:rsidP="000A2B44">
      <w:pPr>
        <w:numPr>
          <w:ilvl w:val="0"/>
          <w:numId w:val="2"/>
        </w:numPr>
        <w:ind w:left="360" w:right="-324"/>
        <w:jc w:val="both"/>
        <w:rPr>
          <w:rFonts w:ascii="Verdana" w:hAnsi="Verdana"/>
          <w:sz w:val="20"/>
          <w:szCs w:val="20"/>
        </w:rPr>
      </w:pPr>
      <w:r w:rsidRPr="00CA574F">
        <w:rPr>
          <w:rFonts w:ascii="Verdana" w:hAnsi="Verdana" w:cs="Arial"/>
          <w:sz w:val="20"/>
          <w:szCs w:val="20"/>
        </w:rPr>
        <w:t xml:space="preserve">The </w:t>
      </w:r>
      <w:bookmarkStart w:id="0" w:name="OLE_LINK19"/>
      <w:bookmarkStart w:id="1" w:name="OLE_LINK18"/>
      <w:r w:rsidRPr="00CA574F">
        <w:rPr>
          <w:rFonts w:ascii="Verdana" w:hAnsi="Verdana" w:cs="Arial"/>
          <w:sz w:val="20"/>
          <w:szCs w:val="20"/>
        </w:rPr>
        <w:t xml:space="preserve">User Agency </w:t>
      </w:r>
      <w:bookmarkStart w:id="2" w:name="OLE_LINK22"/>
      <w:bookmarkStart w:id="3" w:name="OLE_LINK21"/>
      <w:bookmarkStart w:id="4" w:name="OLE_LINK20"/>
      <w:bookmarkEnd w:id="0"/>
      <w:bookmarkEnd w:id="1"/>
      <w:r w:rsidRPr="00CA574F">
        <w:rPr>
          <w:rFonts w:ascii="Verdana" w:hAnsi="Verdana" w:cs="Arial"/>
          <w:sz w:val="20"/>
          <w:szCs w:val="20"/>
        </w:rPr>
        <w:t xml:space="preserve">shall agree, bind and undertake </w:t>
      </w:r>
      <w:bookmarkEnd w:id="2"/>
      <w:bookmarkEnd w:id="3"/>
      <w:bookmarkEnd w:id="4"/>
      <w:r w:rsidRPr="00CA574F">
        <w:rPr>
          <w:rFonts w:ascii="Verdana" w:hAnsi="Verdana" w:cs="Arial"/>
          <w:sz w:val="20"/>
          <w:szCs w:val="20"/>
        </w:rPr>
        <w:t xml:space="preserve">to </w:t>
      </w:r>
      <w:proofErr w:type="gramStart"/>
      <w:r w:rsidRPr="00CA574F">
        <w:rPr>
          <w:rFonts w:ascii="Verdana" w:hAnsi="Verdana" w:cs="Arial"/>
          <w:sz w:val="20"/>
          <w:szCs w:val="20"/>
        </w:rPr>
        <w:t>comply</w:t>
      </w:r>
      <w:proofErr w:type="gramEnd"/>
      <w:r w:rsidRPr="00CA574F">
        <w:rPr>
          <w:rFonts w:ascii="Verdana" w:hAnsi="Verdana" w:cs="Arial"/>
          <w:sz w:val="20"/>
          <w:szCs w:val="20"/>
        </w:rPr>
        <w:t xml:space="preserve"> any other conditions that may be imposed from tim</w:t>
      </w:r>
      <w:r>
        <w:rPr>
          <w:rFonts w:ascii="Verdana" w:hAnsi="Verdana" w:cs="Arial"/>
          <w:sz w:val="20"/>
          <w:szCs w:val="20"/>
        </w:rPr>
        <w:t xml:space="preserve">e to time by the </w:t>
      </w:r>
      <w:proofErr w:type="spellStart"/>
      <w:r>
        <w:rPr>
          <w:rFonts w:ascii="Verdana" w:hAnsi="Verdana" w:cs="Arial"/>
          <w:sz w:val="20"/>
          <w:szCs w:val="20"/>
        </w:rPr>
        <w:t>MoEF</w:t>
      </w:r>
      <w:proofErr w:type="spellEnd"/>
      <w:r>
        <w:rPr>
          <w:rFonts w:ascii="Verdana" w:hAnsi="Verdana" w:cs="Arial"/>
          <w:sz w:val="20"/>
          <w:szCs w:val="20"/>
        </w:rPr>
        <w:t xml:space="preserve"> &amp; CC, </w:t>
      </w:r>
      <w:proofErr w:type="spellStart"/>
      <w:r>
        <w:rPr>
          <w:rFonts w:ascii="Verdana" w:hAnsi="Verdana" w:cs="Arial"/>
          <w:sz w:val="20"/>
          <w:szCs w:val="20"/>
        </w:rPr>
        <w:t>GoI</w:t>
      </w:r>
      <w:proofErr w:type="spellEnd"/>
      <w:r>
        <w:rPr>
          <w:rFonts w:ascii="Verdana" w:hAnsi="Verdana" w:cs="Arial"/>
          <w:sz w:val="20"/>
          <w:szCs w:val="20"/>
        </w:rPr>
        <w:t>/</w:t>
      </w:r>
      <w:r w:rsidRPr="00CA574F">
        <w:rPr>
          <w:rFonts w:ascii="Verdana" w:hAnsi="Verdana" w:cs="Arial"/>
          <w:sz w:val="20"/>
          <w:szCs w:val="20"/>
        </w:rPr>
        <w:t xml:space="preserve">State Government and PCCF in the interest of conservation, protection &amp; development of forests.  </w:t>
      </w:r>
    </w:p>
    <w:p w:rsidR="000A2B44" w:rsidRPr="001A5A2B" w:rsidRDefault="000A2B44" w:rsidP="000A2B44">
      <w:pPr>
        <w:numPr>
          <w:ilvl w:val="0"/>
          <w:numId w:val="2"/>
        </w:numPr>
        <w:ind w:left="360" w:right="-324"/>
        <w:jc w:val="both"/>
        <w:rPr>
          <w:rFonts w:ascii="Verdana" w:hAnsi="Verdana"/>
          <w:sz w:val="20"/>
          <w:szCs w:val="20"/>
        </w:rPr>
      </w:pPr>
      <w:r w:rsidRPr="00CA574F">
        <w:rPr>
          <w:rFonts w:ascii="Verdana" w:hAnsi="Verdana" w:cs="Arial"/>
          <w:sz w:val="20"/>
          <w:szCs w:val="20"/>
          <w:u w:val="single"/>
        </w:rPr>
        <w:t xml:space="preserve">The working permission issued is valid </w:t>
      </w:r>
      <w:proofErr w:type="spellStart"/>
      <w:r w:rsidRPr="00CA574F">
        <w:rPr>
          <w:rFonts w:ascii="Verdana" w:hAnsi="Verdana"/>
          <w:b/>
          <w:sz w:val="20"/>
          <w:szCs w:val="20"/>
          <w:u w:val="single"/>
        </w:rPr>
        <w:t>upto</w:t>
      </w:r>
      <w:proofErr w:type="spellEnd"/>
      <w:r w:rsidRPr="00CA574F">
        <w:rPr>
          <w:rFonts w:ascii="Verdana" w:hAnsi="Verdana"/>
          <w:b/>
          <w:sz w:val="20"/>
          <w:szCs w:val="20"/>
          <w:u w:val="single"/>
        </w:rPr>
        <w:t xml:space="preserve"> </w:t>
      </w:r>
      <w:r>
        <w:rPr>
          <w:rFonts w:ascii="Verdana" w:hAnsi="Verdana"/>
          <w:b/>
          <w:sz w:val="20"/>
          <w:szCs w:val="20"/>
          <w:u w:val="single"/>
        </w:rPr>
        <w:t xml:space="preserve">a period of one year </w:t>
      </w:r>
      <w:r w:rsidRPr="00CA574F">
        <w:rPr>
          <w:rFonts w:ascii="Verdana" w:hAnsi="Verdana"/>
          <w:sz w:val="20"/>
          <w:szCs w:val="20"/>
          <w:u w:val="single"/>
        </w:rPr>
        <w:t xml:space="preserve">from the date of issue of further permission by the </w:t>
      </w:r>
      <w:r w:rsidRPr="0009774C">
        <w:rPr>
          <w:rFonts w:ascii="Verdana" w:hAnsi="Verdana"/>
          <w:sz w:val="20"/>
          <w:szCs w:val="20"/>
          <w:u w:val="single"/>
        </w:rPr>
        <w:t xml:space="preserve">District Forest Officer, </w:t>
      </w:r>
      <w:proofErr w:type="spellStart"/>
      <w:r w:rsidRPr="0009774C">
        <w:rPr>
          <w:rFonts w:ascii="Verdana" w:hAnsi="Verdana"/>
          <w:sz w:val="20"/>
          <w:szCs w:val="20"/>
          <w:u w:val="single"/>
        </w:rPr>
        <w:t>Medchal</w:t>
      </w:r>
      <w:proofErr w:type="spellEnd"/>
      <w:r w:rsidRPr="00CA574F">
        <w:rPr>
          <w:rFonts w:ascii="Verdana" w:hAnsi="Verdana" w:cs="Arial"/>
          <w:sz w:val="20"/>
          <w:szCs w:val="20"/>
          <w:u w:val="single"/>
        </w:rPr>
        <w:t xml:space="preserve">. If the User Agency fails to comply with the conditions stipulated in Stage-I approval within stipulated time, for further extension they should approach </w:t>
      </w:r>
      <w:proofErr w:type="spellStart"/>
      <w:r w:rsidRPr="00CA574F">
        <w:rPr>
          <w:rFonts w:ascii="Verdana" w:hAnsi="Verdana" w:cs="Arial"/>
          <w:sz w:val="20"/>
          <w:szCs w:val="20"/>
          <w:u w:val="single"/>
        </w:rPr>
        <w:t>MoEF&amp;CC</w:t>
      </w:r>
      <w:proofErr w:type="spellEnd"/>
      <w:r w:rsidRPr="00CA574F">
        <w:rPr>
          <w:rFonts w:ascii="Verdana" w:hAnsi="Verdana" w:cs="Arial"/>
          <w:sz w:val="20"/>
          <w:szCs w:val="20"/>
          <w:u w:val="single"/>
        </w:rPr>
        <w:t xml:space="preserve">, </w:t>
      </w:r>
      <w:proofErr w:type="spellStart"/>
      <w:r w:rsidRPr="00CA574F">
        <w:rPr>
          <w:rFonts w:ascii="Verdana" w:hAnsi="Verdana" w:cs="Arial"/>
          <w:sz w:val="20"/>
          <w:szCs w:val="20"/>
          <w:u w:val="single"/>
        </w:rPr>
        <w:t>GoI</w:t>
      </w:r>
      <w:proofErr w:type="spellEnd"/>
      <w:r w:rsidRPr="00CA574F">
        <w:rPr>
          <w:rFonts w:ascii="Verdana" w:hAnsi="Verdana" w:cs="Arial"/>
          <w:sz w:val="20"/>
          <w:szCs w:val="20"/>
          <w:u w:val="single"/>
        </w:rPr>
        <w:t>, New Delhi.</w:t>
      </w:r>
    </w:p>
    <w:p w:rsidR="000A2B44" w:rsidRDefault="000A2B44" w:rsidP="000A2B44">
      <w:pPr>
        <w:ind w:left="360" w:right="-324"/>
        <w:jc w:val="both"/>
        <w:rPr>
          <w:rFonts w:ascii="Verdana" w:hAnsi="Verdana" w:cs="Arial"/>
          <w:sz w:val="20"/>
          <w:szCs w:val="20"/>
          <w:u w:val="single"/>
        </w:rPr>
      </w:pPr>
    </w:p>
    <w:p w:rsidR="000A2B44" w:rsidRPr="001A5A2B" w:rsidRDefault="000A2B44" w:rsidP="000A2B44">
      <w:pPr>
        <w:ind w:left="360" w:right="-324"/>
        <w:jc w:val="right"/>
        <w:rPr>
          <w:rFonts w:ascii="Verdana" w:hAnsi="Verdana" w:cs="Arial"/>
          <w:sz w:val="20"/>
          <w:szCs w:val="20"/>
        </w:rPr>
      </w:pPr>
      <w:r w:rsidRPr="001A5A2B">
        <w:rPr>
          <w:rFonts w:ascii="Verdana" w:hAnsi="Verdana" w:cs="Arial"/>
          <w:sz w:val="20"/>
          <w:szCs w:val="20"/>
        </w:rPr>
        <w:t>Cont….3</w:t>
      </w:r>
    </w:p>
    <w:p w:rsidR="000A2B44" w:rsidRDefault="000A2B44" w:rsidP="000A2B44">
      <w:pPr>
        <w:ind w:left="360" w:right="-324"/>
        <w:jc w:val="right"/>
        <w:rPr>
          <w:rFonts w:ascii="Verdana" w:hAnsi="Verdana" w:cs="Arial"/>
          <w:sz w:val="20"/>
          <w:szCs w:val="20"/>
          <w:u w:val="single"/>
        </w:rPr>
      </w:pPr>
    </w:p>
    <w:p w:rsidR="000A2B44" w:rsidRDefault="000A2B44" w:rsidP="000A2B44">
      <w:pPr>
        <w:ind w:left="360" w:right="-324"/>
        <w:jc w:val="right"/>
        <w:rPr>
          <w:rFonts w:ascii="Verdana" w:hAnsi="Verdana" w:cs="Arial"/>
          <w:sz w:val="20"/>
          <w:szCs w:val="20"/>
          <w:u w:val="single"/>
        </w:rPr>
      </w:pPr>
    </w:p>
    <w:p w:rsidR="000A2B44" w:rsidRDefault="000A2B44" w:rsidP="000A2B44">
      <w:pPr>
        <w:ind w:left="360" w:right="-324"/>
        <w:jc w:val="right"/>
        <w:rPr>
          <w:rFonts w:ascii="Verdana" w:hAnsi="Verdana" w:cs="Arial"/>
          <w:sz w:val="20"/>
          <w:szCs w:val="20"/>
          <w:u w:val="single"/>
        </w:rPr>
      </w:pPr>
    </w:p>
    <w:p w:rsidR="000A2B44" w:rsidRDefault="000A2B44" w:rsidP="000A2B44">
      <w:pPr>
        <w:ind w:left="360" w:right="-324"/>
        <w:jc w:val="center"/>
        <w:rPr>
          <w:rFonts w:ascii="Verdana" w:hAnsi="Verdana"/>
          <w:sz w:val="20"/>
          <w:szCs w:val="20"/>
        </w:rPr>
      </w:pPr>
      <w:r>
        <w:rPr>
          <w:rFonts w:ascii="Verdana" w:hAnsi="Verdana"/>
          <w:sz w:val="20"/>
          <w:szCs w:val="20"/>
        </w:rPr>
        <w:t>-3-</w:t>
      </w:r>
    </w:p>
    <w:p w:rsidR="000A2B44" w:rsidRDefault="000A2B44" w:rsidP="000A2B44">
      <w:pPr>
        <w:ind w:left="360" w:right="-324"/>
        <w:jc w:val="center"/>
        <w:rPr>
          <w:rFonts w:ascii="Verdana" w:hAnsi="Verdana"/>
          <w:sz w:val="20"/>
          <w:szCs w:val="20"/>
        </w:rPr>
      </w:pPr>
    </w:p>
    <w:p w:rsidR="000A2B44" w:rsidRPr="00CA574F" w:rsidRDefault="000A2B44" w:rsidP="000A2B44">
      <w:pPr>
        <w:ind w:left="360" w:right="-324"/>
        <w:jc w:val="center"/>
        <w:rPr>
          <w:rFonts w:ascii="Verdana" w:hAnsi="Verdana"/>
          <w:sz w:val="20"/>
          <w:szCs w:val="20"/>
        </w:rPr>
      </w:pPr>
    </w:p>
    <w:p w:rsidR="000A2B44" w:rsidRPr="00CA574F" w:rsidRDefault="000A2B44" w:rsidP="000A2B44">
      <w:pPr>
        <w:numPr>
          <w:ilvl w:val="0"/>
          <w:numId w:val="2"/>
        </w:numPr>
        <w:ind w:left="360" w:right="-324"/>
        <w:jc w:val="both"/>
        <w:rPr>
          <w:rFonts w:ascii="Verdana" w:hAnsi="Verdana"/>
          <w:sz w:val="20"/>
          <w:szCs w:val="20"/>
        </w:rPr>
      </w:pPr>
      <w:r w:rsidRPr="00CA574F">
        <w:rPr>
          <w:rFonts w:ascii="Verdana" w:hAnsi="Verdana" w:cs="Arial"/>
          <w:sz w:val="20"/>
          <w:szCs w:val="20"/>
        </w:rPr>
        <w:t>The User Agency shall agree, bind and declare that the forest department shall fell all standing trees</w:t>
      </w:r>
      <w:r>
        <w:rPr>
          <w:rFonts w:ascii="Verdana" w:hAnsi="Verdana" w:cs="Arial"/>
          <w:sz w:val="20"/>
          <w:szCs w:val="20"/>
        </w:rPr>
        <w:t>,</w:t>
      </w:r>
      <w:r w:rsidRPr="00CA574F">
        <w:rPr>
          <w:rFonts w:ascii="Verdana" w:hAnsi="Verdana" w:cs="Arial"/>
          <w:sz w:val="20"/>
          <w:szCs w:val="20"/>
        </w:rPr>
        <w:t xml:space="preserve"> if any</w:t>
      </w:r>
      <w:r>
        <w:rPr>
          <w:rFonts w:ascii="Verdana" w:hAnsi="Verdana" w:cs="Arial"/>
          <w:sz w:val="20"/>
          <w:szCs w:val="20"/>
        </w:rPr>
        <w:t>,</w:t>
      </w:r>
      <w:r w:rsidRPr="00CA574F">
        <w:rPr>
          <w:rFonts w:ascii="Verdana" w:hAnsi="Verdana" w:cs="Arial"/>
          <w:sz w:val="20"/>
          <w:szCs w:val="20"/>
        </w:rPr>
        <w:t xml:space="preserve"> in the forest area being diverted for the project </w:t>
      </w:r>
      <w:r w:rsidRPr="00CA574F">
        <w:rPr>
          <w:rFonts w:ascii="Verdana" w:hAnsi="Verdana" w:cs="Arial"/>
          <w:sz w:val="20"/>
          <w:szCs w:val="20"/>
          <w:lang w:bidi="te-IN"/>
        </w:rPr>
        <w:t>by the forest department itself and the user agency shall undertake not to touch or fell such trees in any manner.</w:t>
      </w:r>
    </w:p>
    <w:p w:rsidR="000A2B44" w:rsidRPr="00CA574F" w:rsidRDefault="000A2B44" w:rsidP="000A2B44">
      <w:pPr>
        <w:numPr>
          <w:ilvl w:val="0"/>
          <w:numId w:val="2"/>
        </w:numPr>
        <w:ind w:left="360" w:right="-324"/>
        <w:jc w:val="both"/>
        <w:rPr>
          <w:rFonts w:ascii="Verdana" w:hAnsi="Verdana"/>
          <w:sz w:val="20"/>
          <w:szCs w:val="20"/>
        </w:rPr>
      </w:pPr>
      <w:r w:rsidRPr="00CA574F">
        <w:rPr>
          <w:rFonts w:ascii="Verdana" w:hAnsi="Verdana"/>
          <w:sz w:val="20"/>
          <w:szCs w:val="20"/>
        </w:rPr>
        <w:t xml:space="preserve">The works should be carried out without any scope for violations under various rules and guidelines envisaged under Forest (Conservation) Act, 1980 and </w:t>
      </w:r>
      <w:r>
        <w:rPr>
          <w:rFonts w:ascii="Verdana" w:hAnsi="Verdana"/>
          <w:sz w:val="20"/>
          <w:szCs w:val="20"/>
        </w:rPr>
        <w:t>Wildlife (Protection) Act, 1972 and other relevant guidelines and Rules in force.</w:t>
      </w:r>
    </w:p>
    <w:p w:rsidR="000A2B44" w:rsidRDefault="000A2B44" w:rsidP="000A2B44">
      <w:pPr>
        <w:numPr>
          <w:ilvl w:val="0"/>
          <w:numId w:val="2"/>
        </w:numPr>
        <w:ind w:left="360" w:right="-324"/>
        <w:jc w:val="both"/>
        <w:rPr>
          <w:rFonts w:ascii="Verdana" w:hAnsi="Verdana"/>
          <w:sz w:val="20"/>
          <w:szCs w:val="20"/>
        </w:rPr>
      </w:pPr>
      <w:r w:rsidRPr="00CA574F">
        <w:rPr>
          <w:rFonts w:ascii="Verdana" w:hAnsi="Verdana"/>
          <w:sz w:val="20"/>
          <w:szCs w:val="20"/>
        </w:rPr>
        <w:t>Any other conditions imposed by the concerned District Forest Officer &amp; Conservator of Forests during execution of work in the interest of protection of Forests shall be carried out at the project cost.</w:t>
      </w:r>
    </w:p>
    <w:p w:rsidR="000A2B44" w:rsidRPr="00CA574F" w:rsidRDefault="000A2B44" w:rsidP="000A2B44">
      <w:pPr>
        <w:spacing w:after="160"/>
        <w:ind w:right="-324" w:firstLine="600"/>
        <w:jc w:val="both"/>
        <w:rPr>
          <w:rFonts w:ascii="Verdana" w:hAnsi="Verdana"/>
          <w:sz w:val="20"/>
          <w:szCs w:val="20"/>
        </w:rPr>
      </w:pPr>
      <w:bookmarkStart w:id="5" w:name="OLE_LINK30"/>
      <w:r w:rsidRPr="00CA574F">
        <w:rPr>
          <w:rFonts w:ascii="Verdana" w:hAnsi="Verdana"/>
          <w:sz w:val="20"/>
          <w:szCs w:val="20"/>
        </w:rPr>
        <w:t xml:space="preserve">The </w:t>
      </w:r>
      <w:bookmarkEnd w:id="5"/>
      <w:r>
        <w:rPr>
          <w:rFonts w:ascii="Verdana" w:hAnsi="Verdana"/>
          <w:sz w:val="20"/>
          <w:szCs w:val="20"/>
        </w:rPr>
        <w:t xml:space="preserve">District Forest Officer, </w:t>
      </w:r>
      <w:proofErr w:type="spellStart"/>
      <w:r>
        <w:rPr>
          <w:rFonts w:ascii="Verdana" w:hAnsi="Verdana"/>
          <w:sz w:val="20"/>
          <w:szCs w:val="20"/>
        </w:rPr>
        <w:t>Medchal</w:t>
      </w:r>
      <w:proofErr w:type="spellEnd"/>
      <w:r w:rsidRPr="00CA574F">
        <w:rPr>
          <w:rFonts w:ascii="Verdana" w:hAnsi="Verdana"/>
          <w:sz w:val="20"/>
          <w:szCs w:val="20"/>
        </w:rPr>
        <w:t xml:space="preserve"> is requested to take necessary action in the matter accordingly.</w:t>
      </w:r>
    </w:p>
    <w:tbl>
      <w:tblPr>
        <w:tblW w:w="0" w:type="auto"/>
        <w:tblLook w:val="04A0"/>
      </w:tblPr>
      <w:tblGrid>
        <w:gridCol w:w="4356"/>
        <w:gridCol w:w="4356"/>
      </w:tblGrid>
      <w:tr w:rsidR="000A2B44" w:rsidRPr="00CA574F" w:rsidTr="00E76816">
        <w:tc>
          <w:tcPr>
            <w:tcW w:w="4356" w:type="dxa"/>
          </w:tcPr>
          <w:p w:rsidR="000A2B44" w:rsidRPr="00CA574F" w:rsidRDefault="000A2B44" w:rsidP="00E76816">
            <w:pPr>
              <w:spacing w:after="160"/>
              <w:ind w:right="-324"/>
              <w:jc w:val="both"/>
              <w:rPr>
                <w:rFonts w:ascii="Verdana" w:hAnsi="Verdana"/>
                <w:sz w:val="20"/>
                <w:szCs w:val="20"/>
              </w:rPr>
            </w:pPr>
          </w:p>
        </w:tc>
        <w:tc>
          <w:tcPr>
            <w:tcW w:w="4356" w:type="dxa"/>
          </w:tcPr>
          <w:p w:rsidR="000A2B44" w:rsidRPr="006B0E03" w:rsidRDefault="000A2B44" w:rsidP="00E76816">
            <w:pPr>
              <w:ind w:right="-324"/>
              <w:jc w:val="center"/>
              <w:rPr>
                <w:rFonts w:ascii="Verdana" w:hAnsi="Verdana"/>
                <w:b/>
                <w:sz w:val="20"/>
                <w:szCs w:val="20"/>
              </w:rPr>
            </w:pPr>
            <w:proofErr w:type="spellStart"/>
            <w:r w:rsidRPr="006B0E03">
              <w:rPr>
                <w:rFonts w:ascii="Verdana" w:hAnsi="Verdana"/>
                <w:b/>
                <w:sz w:val="20"/>
                <w:szCs w:val="20"/>
              </w:rPr>
              <w:t>Sd</w:t>
            </w:r>
            <w:proofErr w:type="spellEnd"/>
            <w:r w:rsidRPr="006B0E03">
              <w:rPr>
                <w:rFonts w:ascii="Verdana" w:hAnsi="Verdana"/>
                <w:b/>
                <w:sz w:val="20"/>
                <w:szCs w:val="20"/>
              </w:rPr>
              <w:t xml:space="preserve">/- </w:t>
            </w:r>
            <w:proofErr w:type="spellStart"/>
            <w:r w:rsidRPr="006B0E03">
              <w:rPr>
                <w:rFonts w:ascii="Verdana" w:hAnsi="Verdana"/>
                <w:b/>
                <w:sz w:val="20"/>
                <w:szCs w:val="20"/>
              </w:rPr>
              <w:t>P.K.Jha</w:t>
            </w:r>
            <w:proofErr w:type="spellEnd"/>
            <w:r>
              <w:rPr>
                <w:rFonts w:ascii="Verdana" w:hAnsi="Verdana"/>
                <w:b/>
                <w:sz w:val="20"/>
                <w:szCs w:val="20"/>
              </w:rPr>
              <w:t>,</w:t>
            </w:r>
          </w:p>
          <w:p w:rsidR="000A2B44" w:rsidRPr="00CA574F" w:rsidRDefault="000A2B44" w:rsidP="00E76816">
            <w:pPr>
              <w:ind w:right="-324"/>
              <w:jc w:val="center"/>
              <w:rPr>
                <w:rFonts w:ascii="Verdana" w:hAnsi="Verdana"/>
                <w:sz w:val="20"/>
                <w:szCs w:val="20"/>
              </w:rPr>
            </w:pPr>
            <w:r w:rsidRPr="00CA574F">
              <w:rPr>
                <w:rFonts w:ascii="Verdana" w:hAnsi="Verdana"/>
                <w:sz w:val="20"/>
                <w:szCs w:val="20"/>
              </w:rPr>
              <w:t>Principal Chief Conservator of Forests &amp; Head of Forest Force</w:t>
            </w:r>
          </w:p>
        </w:tc>
      </w:tr>
    </w:tbl>
    <w:p w:rsidR="000A2B44" w:rsidRPr="00CA574F" w:rsidRDefault="000A2B44" w:rsidP="000A2B44">
      <w:pPr>
        <w:ind w:right="-324"/>
        <w:rPr>
          <w:rFonts w:ascii="Verdana" w:hAnsi="Verdana"/>
          <w:sz w:val="20"/>
          <w:szCs w:val="20"/>
        </w:rPr>
      </w:pPr>
      <w:r w:rsidRPr="00CA574F">
        <w:rPr>
          <w:rFonts w:ascii="Verdana" w:hAnsi="Verdana"/>
          <w:sz w:val="20"/>
          <w:szCs w:val="20"/>
        </w:rPr>
        <w:tab/>
      </w:r>
      <w:r w:rsidRPr="00CA574F">
        <w:rPr>
          <w:rFonts w:ascii="Verdana" w:hAnsi="Verdana"/>
          <w:sz w:val="20"/>
          <w:szCs w:val="20"/>
        </w:rPr>
        <w:tab/>
      </w:r>
      <w:r w:rsidRPr="00CA574F">
        <w:rPr>
          <w:rFonts w:ascii="Verdana" w:hAnsi="Verdana"/>
          <w:sz w:val="20"/>
          <w:szCs w:val="20"/>
        </w:rPr>
        <w:tab/>
      </w:r>
      <w:r w:rsidRPr="00CA574F">
        <w:rPr>
          <w:rFonts w:ascii="Verdana" w:hAnsi="Verdana"/>
          <w:sz w:val="20"/>
          <w:szCs w:val="20"/>
        </w:rPr>
        <w:tab/>
      </w:r>
    </w:p>
    <w:p w:rsidR="000A2B44" w:rsidRPr="00CA574F" w:rsidRDefault="000A2B44" w:rsidP="000A2B44">
      <w:pPr>
        <w:pStyle w:val="BodyText3"/>
        <w:spacing w:after="0"/>
        <w:rPr>
          <w:rFonts w:ascii="Verdana" w:hAnsi="Verdana"/>
          <w:sz w:val="20"/>
          <w:szCs w:val="20"/>
        </w:rPr>
      </w:pPr>
      <w:r w:rsidRPr="00CA574F">
        <w:rPr>
          <w:rFonts w:ascii="Verdana" w:hAnsi="Verdana"/>
          <w:sz w:val="20"/>
          <w:szCs w:val="20"/>
        </w:rPr>
        <w:t>To</w:t>
      </w:r>
    </w:p>
    <w:p w:rsidR="000A2B44" w:rsidRPr="002B0AC7" w:rsidRDefault="000A2B44" w:rsidP="000A2B44">
      <w:pPr>
        <w:pStyle w:val="BodyText3"/>
        <w:spacing w:after="0"/>
        <w:ind w:left="720" w:hanging="720"/>
        <w:jc w:val="both"/>
        <w:rPr>
          <w:rFonts w:ascii="Verdana" w:hAnsi="Verdana"/>
          <w:sz w:val="20"/>
          <w:szCs w:val="20"/>
        </w:rPr>
      </w:pPr>
      <w:r w:rsidRPr="00CA574F">
        <w:rPr>
          <w:rFonts w:ascii="Verdana" w:hAnsi="Verdana"/>
          <w:sz w:val="20"/>
          <w:szCs w:val="20"/>
        </w:rPr>
        <w:t xml:space="preserve">The </w:t>
      </w:r>
      <w:r>
        <w:rPr>
          <w:rFonts w:ascii="Verdana" w:hAnsi="Verdana"/>
          <w:sz w:val="20"/>
          <w:szCs w:val="20"/>
        </w:rPr>
        <w:t xml:space="preserve">District Forest Officer, </w:t>
      </w:r>
      <w:proofErr w:type="spellStart"/>
      <w:r>
        <w:rPr>
          <w:rFonts w:ascii="Verdana" w:hAnsi="Verdana"/>
          <w:sz w:val="20"/>
          <w:szCs w:val="20"/>
        </w:rPr>
        <w:t>Medchal</w:t>
      </w:r>
      <w:proofErr w:type="spellEnd"/>
      <w:r w:rsidRPr="00CA574F">
        <w:rPr>
          <w:rFonts w:ascii="Verdana" w:hAnsi="Verdana"/>
          <w:sz w:val="20"/>
          <w:szCs w:val="20"/>
        </w:rPr>
        <w:t>.</w:t>
      </w:r>
    </w:p>
    <w:p w:rsidR="000A2B44" w:rsidRPr="00CA574F" w:rsidRDefault="000A2B44" w:rsidP="000A2B44">
      <w:pPr>
        <w:pStyle w:val="BodyText3"/>
        <w:spacing w:after="0"/>
        <w:ind w:left="720" w:hanging="720"/>
        <w:jc w:val="both"/>
        <w:rPr>
          <w:rFonts w:ascii="Verdana" w:hAnsi="Verdana"/>
          <w:sz w:val="20"/>
          <w:szCs w:val="20"/>
        </w:rPr>
      </w:pPr>
      <w:r w:rsidRPr="00CA574F">
        <w:rPr>
          <w:rFonts w:ascii="Verdana" w:hAnsi="Verdana"/>
          <w:sz w:val="20"/>
          <w:szCs w:val="20"/>
        </w:rPr>
        <w:t>Copy to the Conservator of Forests</w:t>
      </w:r>
      <w:r>
        <w:rPr>
          <w:rFonts w:ascii="Verdana" w:hAnsi="Verdana"/>
          <w:sz w:val="20"/>
          <w:szCs w:val="20"/>
        </w:rPr>
        <w:t xml:space="preserve">, Hyderabad </w:t>
      </w:r>
      <w:r w:rsidRPr="00CA574F">
        <w:rPr>
          <w:rFonts w:ascii="Verdana" w:hAnsi="Verdana"/>
          <w:sz w:val="20"/>
          <w:szCs w:val="20"/>
        </w:rPr>
        <w:t xml:space="preserve">for information and necessary action. </w:t>
      </w:r>
    </w:p>
    <w:p w:rsidR="000A2B44" w:rsidRPr="00CA574F" w:rsidRDefault="000A2B44" w:rsidP="000A2B44">
      <w:pPr>
        <w:spacing w:after="120"/>
        <w:ind w:left="720" w:hanging="720"/>
        <w:rPr>
          <w:rFonts w:ascii="Verdana" w:hAnsi="Verdana"/>
          <w:sz w:val="20"/>
          <w:szCs w:val="20"/>
        </w:rPr>
      </w:pPr>
      <w:proofErr w:type="gramStart"/>
      <w:r w:rsidRPr="00CA574F">
        <w:rPr>
          <w:rFonts w:ascii="Verdana" w:hAnsi="Verdana"/>
          <w:sz w:val="20"/>
          <w:szCs w:val="20"/>
        </w:rPr>
        <w:t xml:space="preserve">Copy to the District Collector, </w:t>
      </w:r>
      <w:proofErr w:type="spellStart"/>
      <w:r>
        <w:rPr>
          <w:rFonts w:ascii="Verdana" w:hAnsi="Verdana"/>
          <w:sz w:val="20"/>
          <w:szCs w:val="20"/>
        </w:rPr>
        <w:t>Medchal</w:t>
      </w:r>
      <w:proofErr w:type="spellEnd"/>
      <w:r w:rsidRPr="00CA574F">
        <w:rPr>
          <w:rFonts w:ascii="Verdana" w:hAnsi="Verdana"/>
          <w:sz w:val="20"/>
          <w:szCs w:val="20"/>
        </w:rPr>
        <w:t xml:space="preserve"> for information.</w:t>
      </w:r>
      <w:proofErr w:type="gramEnd"/>
    </w:p>
    <w:p w:rsidR="000A2B44" w:rsidRPr="00CA574F" w:rsidRDefault="000A2B44" w:rsidP="000A2B44">
      <w:pPr>
        <w:spacing w:after="120"/>
        <w:ind w:left="720" w:hanging="720"/>
        <w:jc w:val="both"/>
        <w:rPr>
          <w:rFonts w:ascii="Verdana" w:hAnsi="Verdana"/>
          <w:sz w:val="20"/>
          <w:szCs w:val="20"/>
          <w:lang w:val="en-IN" w:eastAsia="en-IN"/>
        </w:rPr>
      </w:pPr>
      <w:r w:rsidRPr="00CA574F">
        <w:rPr>
          <w:rFonts w:ascii="Verdana" w:hAnsi="Verdana"/>
          <w:sz w:val="20"/>
          <w:szCs w:val="20"/>
          <w:lang w:val="en-IN" w:eastAsia="en-IN"/>
        </w:rPr>
        <w:t xml:space="preserve">Copy submitted to </w:t>
      </w:r>
      <w:r w:rsidRPr="00CA574F">
        <w:rPr>
          <w:rFonts w:ascii="Verdana" w:hAnsi="Verdana"/>
          <w:sz w:val="20"/>
          <w:szCs w:val="20"/>
        </w:rPr>
        <w:t xml:space="preserve">the </w:t>
      </w:r>
      <w:r w:rsidRPr="001B14F4">
        <w:rPr>
          <w:rFonts w:ascii="Verdana" w:hAnsi="Verdana"/>
          <w:sz w:val="21"/>
          <w:szCs w:val="21"/>
        </w:rPr>
        <w:t>Metropolitan Commissioner</w:t>
      </w:r>
      <w:r w:rsidRPr="00E32599">
        <w:rPr>
          <w:rFonts w:ascii="Verdana" w:hAnsi="Verdana"/>
          <w:sz w:val="21"/>
          <w:szCs w:val="21"/>
        </w:rPr>
        <w:t xml:space="preserve">, Hyderabad Growth Corridor Ltd., HUDA Complex, </w:t>
      </w:r>
      <w:proofErr w:type="spellStart"/>
      <w:r w:rsidRPr="00E32599">
        <w:rPr>
          <w:rFonts w:ascii="Verdana" w:hAnsi="Verdana"/>
          <w:sz w:val="21"/>
          <w:szCs w:val="21"/>
        </w:rPr>
        <w:t>Tarnaka</w:t>
      </w:r>
      <w:proofErr w:type="spellEnd"/>
      <w:r w:rsidRPr="00E32599">
        <w:rPr>
          <w:rFonts w:ascii="Verdana" w:hAnsi="Verdana"/>
          <w:sz w:val="21"/>
          <w:szCs w:val="21"/>
        </w:rPr>
        <w:t>, Hyderabad -500 007</w:t>
      </w:r>
      <w:r w:rsidRPr="00CA574F">
        <w:rPr>
          <w:rFonts w:ascii="Verdana" w:hAnsi="Verdana"/>
          <w:sz w:val="20"/>
          <w:szCs w:val="20"/>
        </w:rPr>
        <w:t>for</w:t>
      </w:r>
      <w:r w:rsidRPr="00CA574F">
        <w:rPr>
          <w:rFonts w:ascii="Verdana" w:hAnsi="Verdana"/>
          <w:sz w:val="20"/>
          <w:szCs w:val="20"/>
          <w:lang w:val="en-IN" w:eastAsia="en-IN"/>
        </w:rPr>
        <w:t xml:space="preserve"> favour of information.</w:t>
      </w:r>
    </w:p>
    <w:p w:rsidR="000A2B44" w:rsidRPr="00CA574F" w:rsidRDefault="000A2B44" w:rsidP="000A2B44">
      <w:pPr>
        <w:spacing w:after="120"/>
        <w:ind w:left="720" w:hanging="720"/>
        <w:jc w:val="both"/>
        <w:rPr>
          <w:rFonts w:ascii="Verdana" w:hAnsi="Verdana"/>
          <w:sz w:val="20"/>
          <w:szCs w:val="20"/>
          <w:lang w:val="en-IN" w:eastAsia="en-IN"/>
        </w:rPr>
      </w:pPr>
      <w:r w:rsidRPr="00CA574F">
        <w:rPr>
          <w:rFonts w:ascii="Verdana" w:hAnsi="Verdana"/>
          <w:sz w:val="20"/>
          <w:szCs w:val="20"/>
          <w:lang w:val="en-IN" w:eastAsia="en-IN"/>
        </w:rPr>
        <w:t xml:space="preserve">Copy submitted to Prl. Secretary to Government, EFS&amp;T Department, Telangana Secretariat, </w:t>
      </w:r>
      <w:proofErr w:type="gramStart"/>
      <w:r w:rsidRPr="00CA574F">
        <w:rPr>
          <w:rFonts w:ascii="Verdana" w:hAnsi="Verdana"/>
          <w:sz w:val="20"/>
          <w:szCs w:val="20"/>
          <w:lang w:val="en-IN" w:eastAsia="en-IN"/>
        </w:rPr>
        <w:t>Hyderabad</w:t>
      </w:r>
      <w:proofErr w:type="gramEnd"/>
      <w:r w:rsidRPr="00CA574F">
        <w:rPr>
          <w:rFonts w:ascii="Verdana" w:hAnsi="Verdana"/>
          <w:sz w:val="20"/>
          <w:szCs w:val="20"/>
          <w:lang w:val="en-IN" w:eastAsia="en-IN"/>
        </w:rPr>
        <w:t xml:space="preserve"> for favour of information.</w:t>
      </w:r>
    </w:p>
    <w:p w:rsidR="000A2B44" w:rsidRPr="00CA574F" w:rsidRDefault="000A2B44" w:rsidP="000A2B44">
      <w:pPr>
        <w:spacing w:after="120"/>
        <w:ind w:left="720" w:hanging="720"/>
        <w:jc w:val="both"/>
        <w:rPr>
          <w:rFonts w:ascii="Verdana" w:hAnsi="Verdana"/>
          <w:sz w:val="20"/>
          <w:szCs w:val="20"/>
          <w:lang w:val="en-IN" w:eastAsia="en-IN"/>
        </w:rPr>
      </w:pPr>
      <w:r w:rsidRPr="00CA574F">
        <w:rPr>
          <w:rFonts w:ascii="Verdana" w:hAnsi="Verdana"/>
          <w:sz w:val="20"/>
          <w:szCs w:val="20"/>
          <w:lang w:val="en-IN" w:eastAsia="en-IN"/>
        </w:rPr>
        <w:t xml:space="preserve">Copy submitted to Prl. Secretary to Government, R&amp;B Department, Telangana Secretariat, </w:t>
      </w:r>
      <w:proofErr w:type="gramStart"/>
      <w:r w:rsidRPr="00CA574F">
        <w:rPr>
          <w:rFonts w:ascii="Verdana" w:hAnsi="Verdana"/>
          <w:sz w:val="20"/>
          <w:szCs w:val="20"/>
          <w:lang w:val="en-IN" w:eastAsia="en-IN"/>
        </w:rPr>
        <w:t>Hyderabad</w:t>
      </w:r>
      <w:proofErr w:type="gramEnd"/>
      <w:r w:rsidRPr="00CA574F">
        <w:rPr>
          <w:rFonts w:ascii="Verdana" w:hAnsi="Verdana"/>
          <w:sz w:val="20"/>
          <w:szCs w:val="20"/>
          <w:lang w:val="en-IN" w:eastAsia="en-IN"/>
        </w:rPr>
        <w:t xml:space="preserve"> for favour of information.</w:t>
      </w:r>
    </w:p>
    <w:p w:rsidR="000A2B44" w:rsidRDefault="000A2B44" w:rsidP="000A2B44">
      <w:pPr>
        <w:ind w:left="720" w:hanging="720"/>
        <w:jc w:val="both"/>
        <w:rPr>
          <w:rFonts w:ascii="Verdana" w:hAnsi="Verdana"/>
          <w:sz w:val="20"/>
          <w:szCs w:val="20"/>
        </w:rPr>
      </w:pPr>
      <w:r w:rsidRPr="00CA574F">
        <w:rPr>
          <w:rFonts w:ascii="Verdana" w:hAnsi="Verdana"/>
          <w:sz w:val="20"/>
          <w:szCs w:val="20"/>
        </w:rPr>
        <w:t>Copy to the Additional Principal Chief Conservator of Forests (Central), Ministry of Environment, Forests &amp; Climate Change,</w:t>
      </w:r>
      <w:r>
        <w:rPr>
          <w:rFonts w:ascii="Verdana" w:hAnsi="Verdana"/>
          <w:sz w:val="20"/>
          <w:szCs w:val="20"/>
        </w:rPr>
        <w:t xml:space="preserve"> </w:t>
      </w:r>
      <w:r w:rsidRPr="00CA574F">
        <w:rPr>
          <w:rFonts w:ascii="Verdana" w:hAnsi="Verdana"/>
          <w:sz w:val="20"/>
          <w:szCs w:val="20"/>
        </w:rPr>
        <w:t>Regional Office (South Eastern Zone), 1</w:t>
      </w:r>
      <w:r w:rsidRPr="00CA574F">
        <w:rPr>
          <w:rFonts w:ascii="Verdana" w:hAnsi="Verdana"/>
          <w:sz w:val="20"/>
          <w:szCs w:val="20"/>
          <w:vertAlign w:val="superscript"/>
        </w:rPr>
        <w:t>st</w:t>
      </w:r>
      <w:r w:rsidRPr="00CA574F">
        <w:rPr>
          <w:rFonts w:ascii="Verdana" w:hAnsi="Verdana"/>
          <w:sz w:val="20"/>
          <w:szCs w:val="20"/>
        </w:rPr>
        <w:t xml:space="preserve"> and 2</w:t>
      </w:r>
      <w:r w:rsidRPr="00CA574F">
        <w:rPr>
          <w:rFonts w:ascii="Verdana" w:hAnsi="Verdana"/>
          <w:sz w:val="20"/>
          <w:szCs w:val="20"/>
          <w:vertAlign w:val="superscript"/>
        </w:rPr>
        <w:t>nd</w:t>
      </w:r>
      <w:r w:rsidRPr="00CA574F">
        <w:rPr>
          <w:rFonts w:ascii="Verdana" w:hAnsi="Verdana"/>
          <w:sz w:val="20"/>
          <w:szCs w:val="20"/>
        </w:rPr>
        <w:t xml:space="preserve"> Floor, HEPC Building, No.34, Cathedral Garden Road, </w:t>
      </w:r>
      <w:proofErr w:type="spellStart"/>
      <w:r w:rsidRPr="00CA574F">
        <w:rPr>
          <w:rFonts w:ascii="Verdana" w:hAnsi="Verdana"/>
          <w:sz w:val="20"/>
          <w:szCs w:val="20"/>
        </w:rPr>
        <w:t>Nungambakkam</w:t>
      </w:r>
      <w:proofErr w:type="spellEnd"/>
      <w:r w:rsidRPr="00CA574F">
        <w:rPr>
          <w:rFonts w:ascii="Verdana" w:hAnsi="Verdana"/>
          <w:sz w:val="20"/>
          <w:szCs w:val="20"/>
        </w:rPr>
        <w:t>, Chennai-600 034 for information.</w:t>
      </w:r>
    </w:p>
    <w:p w:rsidR="000A2B44" w:rsidRPr="00B41532" w:rsidRDefault="000A2B44" w:rsidP="000A2B44">
      <w:pPr>
        <w:ind w:left="720" w:hanging="720"/>
        <w:jc w:val="both"/>
        <w:rPr>
          <w:rFonts w:ascii="Verdana" w:hAnsi="Verdana"/>
          <w:b/>
          <w:color w:val="FFFFFF"/>
          <w:sz w:val="20"/>
        </w:rPr>
      </w:pPr>
    </w:p>
    <w:p w:rsidR="000A2B44" w:rsidRDefault="000A2B44" w:rsidP="000A2B44">
      <w:pPr>
        <w:spacing w:line="360" w:lineRule="auto"/>
        <w:ind w:right="-144" w:firstLine="360"/>
        <w:jc w:val="center"/>
        <w:rPr>
          <w:rFonts w:ascii="Verdana" w:hAnsi="Verdana"/>
          <w:color w:val="000000"/>
          <w:sz w:val="21"/>
          <w:szCs w:val="21"/>
        </w:rPr>
      </w:pPr>
      <w:r>
        <w:rPr>
          <w:rFonts w:ascii="Verdana" w:hAnsi="Verdana"/>
          <w:color w:val="000000"/>
          <w:sz w:val="21"/>
          <w:szCs w:val="21"/>
        </w:rPr>
        <w:t xml:space="preserve">// </w:t>
      </w:r>
      <w:proofErr w:type="spellStart"/>
      <w:r>
        <w:rPr>
          <w:rFonts w:ascii="Verdana" w:hAnsi="Verdana"/>
          <w:color w:val="000000"/>
          <w:sz w:val="21"/>
          <w:szCs w:val="21"/>
        </w:rPr>
        <w:t>t.c.b.o</w:t>
      </w:r>
      <w:proofErr w:type="spellEnd"/>
      <w:r>
        <w:rPr>
          <w:rFonts w:ascii="Verdana" w:hAnsi="Verdana"/>
          <w:color w:val="000000"/>
          <w:sz w:val="21"/>
          <w:szCs w:val="21"/>
        </w:rPr>
        <w:t>. //</w:t>
      </w:r>
    </w:p>
    <w:p w:rsidR="000A2B44" w:rsidRPr="00A844A9" w:rsidRDefault="000A2B44" w:rsidP="000A2B44">
      <w:pPr>
        <w:spacing w:line="360" w:lineRule="auto"/>
        <w:ind w:left="5760" w:right="-144" w:firstLine="720"/>
        <w:jc w:val="both"/>
        <w:rPr>
          <w:rFonts w:ascii="Verdana" w:hAnsi="Verdana"/>
          <w:color w:val="000000"/>
          <w:sz w:val="21"/>
          <w:szCs w:val="21"/>
        </w:rPr>
      </w:pPr>
      <w:r>
        <w:rPr>
          <w:rFonts w:ascii="Verdana" w:hAnsi="Verdana"/>
          <w:color w:val="000000"/>
          <w:sz w:val="21"/>
          <w:szCs w:val="21"/>
        </w:rPr>
        <w:t>Superintendent</w:t>
      </w:r>
    </w:p>
    <w:p w:rsidR="00D94E77" w:rsidRDefault="00D94E77"/>
    <w:sectPr w:rsidR="00D94E77" w:rsidSect="002D1F48">
      <w:pgSz w:w="12240" w:h="20160" w:code="5"/>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elugu Lipi">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344BA"/>
    <w:multiLevelType w:val="hybridMultilevel"/>
    <w:tmpl w:val="961E84C2"/>
    <w:lvl w:ilvl="0" w:tplc="0409000F">
      <w:start w:val="1"/>
      <w:numFmt w:val="decimal"/>
      <w:lvlText w:val="%1."/>
      <w:lvlJc w:val="left"/>
      <w:pPr>
        <w:ind w:left="960" w:hanging="360"/>
      </w:pPr>
      <w:rPr>
        <w:rFonts w:hint="default"/>
      </w:rPr>
    </w:lvl>
    <w:lvl w:ilvl="1" w:tplc="40090003" w:tentative="1">
      <w:start w:val="1"/>
      <w:numFmt w:val="bullet"/>
      <w:lvlText w:val="o"/>
      <w:lvlJc w:val="left"/>
      <w:pPr>
        <w:tabs>
          <w:tab w:val="num" w:pos="2640"/>
        </w:tabs>
        <w:ind w:left="2640" w:hanging="360"/>
      </w:pPr>
      <w:rPr>
        <w:rFonts w:ascii="Courier New" w:hAnsi="Courier New" w:cs="Courier New" w:hint="default"/>
      </w:rPr>
    </w:lvl>
    <w:lvl w:ilvl="2" w:tplc="40090005" w:tentative="1">
      <w:start w:val="1"/>
      <w:numFmt w:val="bullet"/>
      <w:lvlText w:val=""/>
      <w:lvlJc w:val="left"/>
      <w:pPr>
        <w:tabs>
          <w:tab w:val="num" w:pos="3360"/>
        </w:tabs>
        <w:ind w:left="3360" w:hanging="360"/>
      </w:pPr>
      <w:rPr>
        <w:rFonts w:ascii="Wingdings" w:hAnsi="Wingdings" w:hint="default"/>
      </w:rPr>
    </w:lvl>
    <w:lvl w:ilvl="3" w:tplc="40090001" w:tentative="1">
      <w:start w:val="1"/>
      <w:numFmt w:val="bullet"/>
      <w:lvlText w:val=""/>
      <w:lvlJc w:val="left"/>
      <w:pPr>
        <w:tabs>
          <w:tab w:val="num" w:pos="4080"/>
        </w:tabs>
        <w:ind w:left="4080" w:hanging="360"/>
      </w:pPr>
      <w:rPr>
        <w:rFonts w:ascii="Symbol" w:hAnsi="Symbol" w:hint="default"/>
      </w:rPr>
    </w:lvl>
    <w:lvl w:ilvl="4" w:tplc="40090003" w:tentative="1">
      <w:start w:val="1"/>
      <w:numFmt w:val="bullet"/>
      <w:lvlText w:val="o"/>
      <w:lvlJc w:val="left"/>
      <w:pPr>
        <w:tabs>
          <w:tab w:val="num" w:pos="4800"/>
        </w:tabs>
        <w:ind w:left="4800" w:hanging="360"/>
      </w:pPr>
      <w:rPr>
        <w:rFonts w:ascii="Courier New" w:hAnsi="Courier New" w:cs="Courier New" w:hint="default"/>
      </w:rPr>
    </w:lvl>
    <w:lvl w:ilvl="5" w:tplc="40090005" w:tentative="1">
      <w:start w:val="1"/>
      <w:numFmt w:val="bullet"/>
      <w:lvlText w:val=""/>
      <w:lvlJc w:val="left"/>
      <w:pPr>
        <w:tabs>
          <w:tab w:val="num" w:pos="5520"/>
        </w:tabs>
        <w:ind w:left="5520" w:hanging="360"/>
      </w:pPr>
      <w:rPr>
        <w:rFonts w:ascii="Wingdings" w:hAnsi="Wingdings" w:hint="default"/>
      </w:rPr>
    </w:lvl>
    <w:lvl w:ilvl="6" w:tplc="40090001" w:tentative="1">
      <w:start w:val="1"/>
      <w:numFmt w:val="bullet"/>
      <w:lvlText w:val=""/>
      <w:lvlJc w:val="left"/>
      <w:pPr>
        <w:tabs>
          <w:tab w:val="num" w:pos="6240"/>
        </w:tabs>
        <w:ind w:left="6240" w:hanging="360"/>
      </w:pPr>
      <w:rPr>
        <w:rFonts w:ascii="Symbol" w:hAnsi="Symbol" w:hint="default"/>
      </w:rPr>
    </w:lvl>
    <w:lvl w:ilvl="7" w:tplc="40090003" w:tentative="1">
      <w:start w:val="1"/>
      <w:numFmt w:val="bullet"/>
      <w:lvlText w:val="o"/>
      <w:lvlJc w:val="left"/>
      <w:pPr>
        <w:tabs>
          <w:tab w:val="num" w:pos="6960"/>
        </w:tabs>
        <w:ind w:left="6960" w:hanging="360"/>
      </w:pPr>
      <w:rPr>
        <w:rFonts w:ascii="Courier New" w:hAnsi="Courier New" w:cs="Courier New" w:hint="default"/>
      </w:rPr>
    </w:lvl>
    <w:lvl w:ilvl="8" w:tplc="40090005" w:tentative="1">
      <w:start w:val="1"/>
      <w:numFmt w:val="bullet"/>
      <w:lvlText w:val=""/>
      <w:lvlJc w:val="left"/>
      <w:pPr>
        <w:tabs>
          <w:tab w:val="num" w:pos="7680"/>
        </w:tabs>
        <w:ind w:left="7680" w:hanging="360"/>
      </w:pPr>
      <w:rPr>
        <w:rFonts w:ascii="Wingdings" w:hAnsi="Wingdings" w:hint="default"/>
      </w:rPr>
    </w:lvl>
  </w:abstractNum>
  <w:abstractNum w:abstractNumId="1">
    <w:nsid w:val="3F927265"/>
    <w:multiLevelType w:val="hybridMultilevel"/>
    <w:tmpl w:val="51BE3D3C"/>
    <w:lvl w:ilvl="0" w:tplc="B04267A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A2B44"/>
    <w:rsid w:val="00001FAA"/>
    <w:rsid w:val="00007CD9"/>
    <w:rsid w:val="000A1299"/>
    <w:rsid w:val="000A2B44"/>
    <w:rsid w:val="000B256E"/>
    <w:rsid w:val="00205B9E"/>
    <w:rsid w:val="00443F07"/>
    <w:rsid w:val="0050026D"/>
    <w:rsid w:val="007B36E5"/>
    <w:rsid w:val="009D2163"/>
    <w:rsid w:val="00A9526E"/>
    <w:rsid w:val="00AC3156"/>
    <w:rsid w:val="00D94E77"/>
    <w:rsid w:val="00D954B7"/>
    <w:rsid w:val="00F438DC"/>
    <w:rsid w:val="00FA5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A2B44"/>
    <w:pPr>
      <w:jc w:val="center"/>
    </w:pPr>
    <w:rPr>
      <w:rFonts w:ascii="Arial" w:hAnsi="Arial" w:cs="Gautami"/>
      <w:b/>
      <w:sz w:val="22"/>
      <w:szCs w:val="20"/>
      <w:lang w:bidi="te-IN"/>
    </w:rPr>
  </w:style>
  <w:style w:type="character" w:customStyle="1" w:styleId="TitleChar">
    <w:name w:val="Title Char"/>
    <w:basedOn w:val="DefaultParagraphFont"/>
    <w:link w:val="Title"/>
    <w:rsid w:val="000A2B44"/>
    <w:rPr>
      <w:rFonts w:ascii="Arial" w:eastAsia="Times New Roman" w:hAnsi="Arial" w:cs="Gautami"/>
      <w:b/>
      <w:szCs w:val="20"/>
      <w:lang w:bidi="te-IN"/>
    </w:rPr>
  </w:style>
  <w:style w:type="paragraph" w:styleId="BodyText3">
    <w:name w:val="Body Text 3"/>
    <w:basedOn w:val="Normal"/>
    <w:link w:val="BodyText3Char"/>
    <w:rsid w:val="000A2B44"/>
    <w:pPr>
      <w:spacing w:after="120"/>
    </w:pPr>
    <w:rPr>
      <w:rFonts w:cs="Gautami"/>
      <w:sz w:val="16"/>
      <w:szCs w:val="16"/>
      <w:lang w:bidi="te-IN"/>
    </w:rPr>
  </w:style>
  <w:style w:type="character" w:customStyle="1" w:styleId="BodyText3Char">
    <w:name w:val="Body Text 3 Char"/>
    <w:basedOn w:val="DefaultParagraphFont"/>
    <w:link w:val="BodyText3"/>
    <w:rsid w:val="000A2B44"/>
    <w:rPr>
      <w:rFonts w:ascii="Times New Roman" w:eastAsia="Times New Roman" w:hAnsi="Times New Roman" w:cs="Gautami"/>
      <w:sz w:val="16"/>
      <w:szCs w:val="16"/>
      <w:lang w:bidi="te-IN"/>
    </w:rPr>
  </w:style>
  <w:style w:type="paragraph" w:styleId="ListParagraph">
    <w:name w:val="List Paragraph"/>
    <w:basedOn w:val="Normal"/>
    <w:uiPriority w:val="34"/>
    <w:qFormat/>
    <w:rsid w:val="000A2B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1267</Words>
  <Characters>7224</Characters>
  <Application>Microsoft Office Word</Application>
  <DocSecurity>0</DocSecurity>
  <Lines>60</Lines>
  <Paragraphs>16</Paragraphs>
  <ScaleCrop>false</ScaleCrop>
  <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F2-SEAT</dc:creator>
  <cp:lastModifiedBy>F2-SEAT</cp:lastModifiedBy>
  <cp:revision>1</cp:revision>
  <dcterms:created xsi:type="dcterms:W3CDTF">2018-02-21T08:05:00Z</dcterms:created>
  <dcterms:modified xsi:type="dcterms:W3CDTF">2018-02-21T08:05:00Z</dcterms:modified>
</cp:coreProperties>
</file>